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8EB11" w14:textId="3A1FEA8D" w:rsidR="00730316" w:rsidRDefault="0096636C" w:rsidP="00C9257D">
      <w:pPr>
        <w:spacing w:after="0" w:line="240" w:lineRule="auto"/>
        <w:rPr>
          <w:rFonts w:ascii="Franklin Gothic Book" w:hAnsi="Franklin Gothic Book"/>
          <w:b/>
          <w:sz w:val="24"/>
        </w:rPr>
      </w:pPr>
      <w:r>
        <w:rPr>
          <w:rFonts w:ascii="Franklin Gothic Book" w:hAnsi="Franklin Gothic Book"/>
          <w:b/>
          <w:noProof/>
          <w:sz w:val="24"/>
        </w:rPr>
        <w:drawing>
          <wp:anchor distT="0" distB="0" distL="114300" distR="114300" simplePos="0" relativeHeight="251659264" behindDoc="0" locked="0" layoutInCell="1" allowOverlap="1" wp14:anchorId="69039F31" wp14:editId="74D69A67">
            <wp:simplePos x="0" y="0"/>
            <wp:positionH relativeFrom="column">
              <wp:posOffset>4167505</wp:posOffset>
            </wp:positionH>
            <wp:positionV relativeFrom="paragraph">
              <wp:posOffset>0</wp:posOffset>
            </wp:positionV>
            <wp:extent cx="1630680" cy="581660"/>
            <wp:effectExtent l="0" t="0" r="0" b="8890"/>
            <wp:wrapThrough wrapText="bothSides">
              <wp:wrapPolygon edited="0">
                <wp:start x="505" y="2122"/>
                <wp:lineTo x="252" y="6367"/>
                <wp:lineTo x="1262" y="18393"/>
                <wp:lineTo x="5551" y="19808"/>
                <wp:lineTo x="13374" y="21223"/>
                <wp:lineTo x="14383" y="21223"/>
                <wp:lineTo x="15393" y="14856"/>
                <wp:lineTo x="20944" y="13441"/>
                <wp:lineTo x="20944" y="9197"/>
                <wp:lineTo x="14636" y="2122"/>
                <wp:lineTo x="505" y="212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S_LOG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0680" cy="581660"/>
                    </a:xfrm>
                    <a:prstGeom prst="rect">
                      <a:avLst/>
                    </a:prstGeom>
                  </pic:spPr>
                </pic:pic>
              </a:graphicData>
            </a:graphic>
            <wp14:sizeRelH relativeFrom="page">
              <wp14:pctWidth>0</wp14:pctWidth>
            </wp14:sizeRelH>
            <wp14:sizeRelV relativeFrom="page">
              <wp14:pctHeight>0</wp14:pctHeight>
            </wp14:sizeRelV>
          </wp:anchor>
        </w:drawing>
      </w:r>
    </w:p>
    <w:p w14:paraId="23AD42DC" w14:textId="2A2FB45C" w:rsidR="00C9257D" w:rsidRPr="00C9257D" w:rsidRDefault="00C9257D" w:rsidP="00C9257D">
      <w:pPr>
        <w:spacing w:after="0" w:line="240" w:lineRule="auto"/>
        <w:rPr>
          <w:rFonts w:ascii="Franklin Gothic Book" w:hAnsi="Franklin Gothic Book"/>
          <w:b/>
          <w:sz w:val="24"/>
        </w:rPr>
      </w:pPr>
      <w:r>
        <w:rPr>
          <w:rFonts w:ascii="Franklin Gothic Book" w:hAnsi="Franklin Gothic Book"/>
          <w:b/>
          <w:sz w:val="24"/>
        </w:rPr>
        <w:t>WCS Position Statement for CBD SBSTTA-24 and SBI-3</w:t>
      </w:r>
    </w:p>
    <w:p w14:paraId="48EAC2C5" w14:textId="4B4C4140" w:rsidR="00C9257D" w:rsidRPr="00C9257D" w:rsidRDefault="007F2301" w:rsidP="00C9257D">
      <w:pPr>
        <w:spacing w:after="0" w:line="240" w:lineRule="auto"/>
        <w:rPr>
          <w:rFonts w:ascii="Franklin Gothic Book" w:hAnsi="Franklin Gothic Book"/>
          <w:szCs w:val="21"/>
          <w:u w:val="single"/>
        </w:rPr>
      </w:pPr>
      <w:r>
        <w:rPr>
          <w:rFonts w:ascii="Franklin Gothic Book" w:hAnsi="Franklin Gothic Book"/>
          <w:sz w:val="24"/>
        </w:rPr>
        <w:t>Recommendations for</w:t>
      </w:r>
      <w:r w:rsidR="00C9257D">
        <w:rPr>
          <w:rFonts w:ascii="Franklin Gothic Book" w:hAnsi="Franklin Gothic Book"/>
          <w:sz w:val="24"/>
        </w:rPr>
        <w:t xml:space="preserve"> CBD Parties and other stakeholders</w:t>
      </w:r>
    </w:p>
    <w:p w14:paraId="713ED907" w14:textId="42F9E803" w:rsidR="00C9257D" w:rsidRDefault="00C9257D" w:rsidP="00C9257D">
      <w:pPr>
        <w:spacing w:after="0" w:line="240" w:lineRule="auto"/>
        <w:rPr>
          <w:rFonts w:ascii="Franklin Gothic Book" w:hAnsi="Franklin Gothic Book"/>
          <w:b/>
          <w:sz w:val="21"/>
          <w:szCs w:val="21"/>
          <w:u w:val="single"/>
        </w:rPr>
      </w:pPr>
    </w:p>
    <w:p w14:paraId="1318DD1A" w14:textId="3D612AEC" w:rsidR="00C9257D" w:rsidRDefault="00C9257D" w:rsidP="00C9257D">
      <w:pPr>
        <w:spacing w:after="0" w:line="240" w:lineRule="auto"/>
        <w:rPr>
          <w:rFonts w:ascii="Franklin Gothic Book" w:hAnsi="Franklin Gothic Book"/>
          <w:b/>
          <w:sz w:val="21"/>
          <w:szCs w:val="21"/>
          <w:u w:val="single"/>
        </w:rPr>
      </w:pPr>
    </w:p>
    <w:p w14:paraId="10D0F92C" w14:textId="4F86521B" w:rsidR="006651E6" w:rsidRPr="007F2301" w:rsidRDefault="007F2301" w:rsidP="006651E6">
      <w:pPr>
        <w:spacing w:after="0" w:line="240" w:lineRule="auto"/>
        <w:rPr>
          <w:rFonts w:ascii="Franklin Gothic Book" w:hAnsi="Franklin Gothic Book"/>
          <w:b/>
          <w:sz w:val="21"/>
          <w:szCs w:val="21"/>
          <w:u w:val="single"/>
        </w:rPr>
      </w:pPr>
      <w:r>
        <w:rPr>
          <w:rFonts w:ascii="Franklin Gothic Book" w:hAnsi="Franklin Gothic Book"/>
          <w:b/>
          <w:sz w:val="21"/>
          <w:szCs w:val="21"/>
          <w:u w:val="single"/>
        </w:rPr>
        <w:t xml:space="preserve">Table of </w:t>
      </w:r>
      <w:r w:rsidR="006651E6" w:rsidRPr="007F2301">
        <w:rPr>
          <w:rFonts w:ascii="Franklin Gothic Book" w:hAnsi="Franklin Gothic Book"/>
          <w:b/>
          <w:sz w:val="21"/>
          <w:szCs w:val="21"/>
          <w:u w:val="single"/>
        </w:rPr>
        <w:t>Contents</w:t>
      </w:r>
      <w:bookmarkStart w:id="0" w:name="_GoBack"/>
      <w:bookmarkEnd w:id="0"/>
    </w:p>
    <w:p w14:paraId="3BF3B944" w14:textId="44298E4B" w:rsidR="006651E6" w:rsidRPr="007F2301" w:rsidRDefault="006651E6" w:rsidP="006651E6">
      <w:pPr>
        <w:spacing w:after="0" w:line="240" w:lineRule="auto"/>
        <w:rPr>
          <w:rFonts w:ascii="Franklin Gothic Book" w:hAnsi="Franklin Gothic Book"/>
          <w:b/>
          <w:sz w:val="21"/>
          <w:szCs w:val="21"/>
          <w:u w:val="single"/>
        </w:rPr>
      </w:pPr>
    </w:p>
    <w:p w14:paraId="39260074" w14:textId="1B2CDA8A" w:rsidR="006651E6" w:rsidRPr="007F2301" w:rsidRDefault="002D65F5" w:rsidP="006651E6">
      <w:pPr>
        <w:spacing w:after="0" w:line="240" w:lineRule="auto"/>
        <w:rPr>
          <w:rFonts w:ascii="Franklin Gothic Book" w:hAnsi="Franklin Gothic Book"/>
          <w:b/>
          <w:sz w:val="21"/>
          <w:szCs w:val="21"/>
        </w:rPr>
      </w:pPr>
      <w:hyperlink w:anchor="_Introduction_to_WCS" w:history="1">
        <w:r w:rsidR="006651E6" w:rsidRPr="007F2301">
          <w:rPr>
            <w:rStyle w:val="Hyperlink"/>
            <w:rFonts w:ascii="Franklin Gothic Book" w:hAnsi="Franklin Gothic Book"/>
            <w:b/>
            <w:sz w:val="21"/>
            <w:szCs w:val="21"/>
            <w:u w:val="none"/>
          </w:rPr>
          <w:t>Introduction to WCS</w:t>
        </w:r>
      </w:hyperlink>
    </w:p>
    <w:p w14:paraId="10174CF5" w14:textId="34F8468D" w:rsidR="006651E6" w:rsidRPr="00206244" w:rsidRDefault="002D65F5" w:rsidP="006651E6">
      <w:pPr>
        <w:spacing w:after="0" w:line="240" w:lineRule="auto"/>
        <w:rPr>
          <w:rFonts w:ascii="Franklin Gothic Book" w:hAnsi="Franklin Gothic Book"/>
          <w:b/>
          <w:sz w:val="21"/>
          <w:szCs w:val="21"/>
        </w:rPr>
      </w:pPr>
      <w:hyperlink w:anchor="_24th_Meeting_of" w:history="1">
        <w:r w:rsidR="006651E6" w:rsidRPr="00206244">
          <w:rPr>
            <w:rStyle w:val="Hyperlink"/>
            <w:rFonts w:ascii="Franklin Gothic Book" w:hAnsi="Franklin Gothic Book"/>
            <w:b/>
            <w:sz w:val="21"/>
            <w:szCs w:val="21"/>
            <w:u w:val="none"/>
          </w:rPr>
          <w:t>24</w:t>
        </w:r>
        <w:r w:rsidR="006651E6" w:rsidRPr="00206244">
          <w:rPr>
            <w:rStyle w:val="Hyperlink"/>
            <w:rFonts w:ascii="Franklin Gothic Book" w:hAnsi="Franklin Gothic Book"/>
            <w:b/>
            <w:sz w:val="21"/>
            <w:szCs w:val="21"/>
            <w:u w:val="none"/>
            <w:vertAlign w:val="superscript"/>
          </w:rPr>
          <w:t>th</w:t>
        </w:r>
        <w:r w:rsidR="006651E6" w:rsidRPr="00206244">
          <w:rPr>
            <w:rStyle w:val="Hyperlink"/>
            <w:rFonts w:ascii="Franklin Gothic Book" w:hAnsi="Franklin Gothic Book"/>
            <w:b/>
            <w:sz w:val="21"/>
            <w:szCs w:val="21"/>
            <w:u w:val="none"/>
          </w:rPr>
          <w:t xml:space="preserve"> Meeting of the Subsidiary Body on Scientific, Technical and Technological Advice (SBSTTA-24)</w:t>
        </w:r>
      </w:hyperlink>
    </w:p>
    <w:p w14:paraId="68F01204" w14:textId="2C38827D" w:rsidR="006651E6" w:rsidRPr="00206244" w:rsidRDefault="002D65F5" w:rsidP="006651E6">
      <w:pPr>
        <w:spacing w:after="0" w:line="240" w:lineRule="auto"/>
        <w:ind w:left="720"/>
        <w:rPr>
          <w:rFonts w:ascii="Franklin Gothic Book" w:hAnsi="Franklin Gothic Book"/>
          <w:sz w:val="21"/>
          <w:szCs w:val="21"/>
        </w:rPr>
      </w:pPr>
      <w:hyperlink w:anchor="_SBSTTA-24_Agenda_Item" w:history="1">
        <w:r w:rsidR="006651E6" w:rsidRPr="00206244">
          <w:rPr>
            <w:rStyle w:val="Hyperlink"/>
            <w:rFonts w:ascii="Franklin Gothic Book" w:hAnsi="Franklin Gothic Book"/>
            <w:sz w:val="21"/>
            <w:szCs w:val="21"/>
            <w:u w:val="none"/>
          </w:rPr>
          <w:t>Agenda Item 3: “Post-2020 global biodiversity framework”</w:t>
        </w:r>
      </w:hyperlink>
    </w:p>
    <w:p w14:paraId="5CF01A70" w14:textId="26D5DC70" w:rsidR="006651E6" w:rsidRPr="00206244" w:rsidRDefault="006651E6" w:rsidP="006651E6">
      <w:pPr>
        <w:spacing w:after="0" w:line="240" w:lineRule="auto"/>
        <w:ind w:left="720"/>
        <w:rPr>
          <w:rFonts w:ascii="Franklin Gothic Book" w:hAnsi="Franklin Gothic Book"/>
          <w:i/>
          <w:sz w:val="21"/>
          <w:szCs w:val="21"/>
        </w:rPr>
      </w:pPr>
      <w:r w:rsidRPr="00206244">
        <w:rPr>
          <w:rFonts w:ascii="Franklin Gothic Book" w:hAnsi="Franklin Gothic Book"/>
          <w:sz w:val="21"/>
          <w:szCs w:val="21"/>
        </w:rPr>
        <w:tab/>
      </w:r>
      <w:hyperlink w:anchor="_General_Comments" w:history="1">
        <w:r w:rsidRPr="00206244">
          <w:rPr>
            <w:rStyle w:val="Hyperlink"/>
            <w:rFonts w:ascii="Franklin Gothic Book" w:hAnsi="Franklin Gothic Book"/>
            <w:i/>
            <w:sz w:val="21"/>
            <w:szCs w:val="21"/>
            <w:u w:val="none"/>
          </w:rPr>
          <w:t>General Comments</w:t>
        </w:r>
      </w:hyperlink>
    </w:p>
    <w:p w14:paraId="0233259D" w14:textId="11A6B662" w:rsidR="006651E6" w:rsidRPr="00206244" w:rsidRDefault="002D65F5" w:rsidP="006651E6">
      <w:pPr>
        <w:spacing w:after="0" w:line="240" w:lineRule="auto"/>
        <w:ind w:left="1710" w:hanging="270"/>
        <w:rPr>
          <w:rFonts w:ascii="Franklin Gothic Book" w:hAnsi="Franklin Gothic Book"/>
          <w:i/>
          <w:sz w:val="21"/>
          <w:szCs w:val="21"/>
        </w:rPr>
      </w:pPr>
      <w:hyperlink w:anchor="_Specific_Comments_on" w:history="1">
        <w:r w:rsidR="006651E6" w:rsidRPr="00206244">
          <w:rPr>
            <w:rStyle w:val="Hyperlink"/>
            <w:rFonts w:ascii="Franklin Gothic Book" w:hAnsi="Franklin Gothic Book"/>
            <w:i/>
            <w:sz w:val="21"/>
            <w:szCs w:val="21"/>
            <w:u w:val="none"/>
          </w:rPr>
          <w:t xml:space="preserve">Specific Comments on Components, Quantitative Figures, </w:t>
        </w:r>
        <w:r w:rsidR="00285E5A">
          <w:rPr>
            <w:rStyle w:val="Hyperlink"/>
            <w:rFonts w:ascii="Franklin Gothic Book" w:hAnsi="Franklin Gothic Book"/>
            <w:i/>
            <w:sz w:val="21"/>
            <w:szCs w:val="21"/>
            <w:u w:val="none"/>
          </w:rPr>
          <w:t>Indicators, and B</w:t>
        </w:r>
        <w:r w:rsidR="006651E6" w:rsidRPr="00206244">
          <w:rPr>
            <w:rStyle w:val="Hyperlink"/>
            <w:rFonts w:ascii="Franklin Gothic Book" w:hAnsi="Franklin Gothic Book"/>
            <w:i/>
            <w:sz w:val="21"/>
            <w:szCs w:val="21"/>
            <w:u w:val="none"/>
          </w:rPr>
          <w:t>aselines</w:t>
        </w:r>
      </w:hyperlink>
    </w:p>
    <w:p w14:paraId="7F36B33A" w14:textId="3B901FB9" w:rsidR="006651E6" w:rsidRPr="00206244" w:rsidRDefault="002D65F5" w:rsidP="006651E6">
      <w:pPr>
        <w:spacing w:after="0" w:line="240" w:lineRule="auto"/>
        <w:ind w:left="720"/>
        <w:rPr>
          <w:rFonts w:ascii="Franklin Gothic Book" w:hAnsi="Franklin Gothic Book"/>
          <w:sz w:val="21"/>
          <w:szCs w:val="21"/>
        </w:rPr>
      </w:pPr>
      <w:hyperlink w:anchor="_SBSTTA-24_Agenda_Item_1" w:history="1">
        <w:r w:rsidR="006651E6" w:rsidRPr="00206244">
          <w:rPr>
            <w:rStyle w:val="Hyperlink"/>
            <w:rFonts w:ascii="Franklin Gothic Book" w:hAnsi="Franklin Gothic Book"/>
            <w:sz w:val="21"/>
            <w:szCs w:val="21"/>
            <w:u w:val="none"/>
          </w:rPr>
          <w:t>Agenda Item 6: “Marine and coastal biodiversity”</w:t>
        </w:r>
      </w:hyperlink>
    </w:p>
    <w:p w14:paraId="5B1CC804" w14:textId="2AF57999" w:rsidR="006651E6" w:rsidRPr="00206244" w:rsidRDefault="002D65F5" w:rsidP="007F2301">
      <w:pPr>
        <w:spacing w:after="0" w:line="240" w:lineRule="auto"/>
        <w:ind w:left="720"/>
        <w:rPr>
          <w:rFonts w:ascii="Franklin Gothic Book" w:hAnsi="Franklin Gothic Book"/>
          <w:sz w:val="21"/>
          <w:szCs w:val="21"/>
        </w:rPr>
      </w:pPr>
      <w:hyperlink w:anchor="_SBSTTA-24_Agenda_Item_2" w:history="1">
        <w:r w:rsidR="006651E6" w:rsidRPr="00206244">
          <w:rPr>
            <w:rStyle w:val="Hyperlink"/>
            <w:rFonts w:ascii="Franklin Gothic Book" w:hAnsi="Franklin Gothic Book"/>
            <w:sz w:val="21"/>
            <w:szCs w:val="21"/>
            <w:u w:val="none"/>
          </w:rPr>
          <w:t>Agenda Item 9: “Biodiversity and health”</w:t>
        </w:r>
      </w:hyperlink>
    </w:p>
    <w:p w14:paraId="78729F78" w14:textId="4EA3616A" w:rsidR="006651E6" w:rsidRPr="00206244" w:rsidRDefault="002D65F5" w:rsidP="006651E6">
      <w:pPr>
        <w:spacing w:after="0" w:line="240" w:lineRule="auto"/>
        <w:rPr>
          <w:rFonts w:ascii="Franklin Gothic Book" w:hAnsi="Franklin Gothic Book"/>
          <w:b/>
          <w:sz w:val="21"/>
          <w:szCs w:val="21"/>
        </w:rPr>
      </w:pPr>
      <w:hyperlink w:anchor="_3rd_Meeting_of" w:history="1">
        <w:r w:rsidR="006651E6" w:rsidRPr="00206244">
          <w:rPr>
            <w:rStyle w:val="Hyperlink"/>
            <w:rFonts w:ascii="Franklin Gothic Book" w:hAnsi="Franklin Gothic Book"/>
            <w:b/>
            <w:sz w:val="21"/>
            <w:szCs w:val="21"/>
            <w:u w:val="none"/>
          </w:rPr>
          <w:t>3rd Meeting of the Subsidiary Body on Implementation (SBI-3)</w:t>
        </w:r>
      </w:hyperlink>
    </w:p>
    <w:p w14:paraId="605CAA6A" w14:textId="63589080" w:rsidR="006651E6" w:rsidRPr="00206244" w:rsidRDefault="006651E6" w:rsidP="006651E6">
      <w:pPr>
        <w:spacing w:after="0" w:line="240" w:lineRule="auto"/>
        <w:rPr>
          <w:rFonts w:ascii="Franklin Gothic Book" w:hAnsi="Franklin Gothic Book"/>
          <w:sz w:val="21"/>
          <w:szCs w:val="21"/>
        </w:rPr>
      </w:pPr>
      <w:r w:rsidRPr="00206244">
        <w:rPr>
          <w:rFonts w:ascii="Franklin Gothic Book" w:hAnsi="Franklin Gothic Book"/>
          <w:sz w:val="21"/>
          <w:szCs w:val="21"/>
        </w:rPr>
        <w:tab/>
      </w:r>
      <w:hyperlink w:anchor="_SBI-3_Agenda_Item" w:history="1">
        <w:r w:rsidRPr="00206244">
          <w:rPr>
            <w:rStyle w:val="Hyperlink"/>
            <w:rFonts w:ascii="Franklin Gothic Book" w:hAnsi="Franklin Gothic Book"/>
            <w:sz w:val="21"/>
            <w:szCs w:val="21"/>
            <w:u w:val="none"/>
          </w:rPr>
          <w:t>Agenda Item 5: “Post-2020 global biodiversity framework”</w:t>
        </w:r>
      </w:hyperlink>
    </w:p>
    <w:p w14:paraId="5E028D08" w14:textId="7EDEF3D1" w:rsidR="006651E6" w:rsidRPr="00206244" w:rsidRDefault="002D65F5" w:rsidP="006651E6">
      <w:pPr>
        <w:spacing w:after="0" w:line="240" w:lineRule="auto"/>
        <w:ind w:firstLine="720"/>
        <w:rPr>
          <w:rFonts w:ascii="Franklin Gothic Book" w:hAnsi="Franklin Gothic Book"/>
          <w:sz w:val="21"/>
          <w:szCs w:val="21"/>
        </w:rPr>
      </w:pPr>
      <w:hyperlink w:anchor="_SBI-3_Agenda_Item_1" w:history="1">
        <w:r w:rsidR="006651E6" w:rsidRPr="00206244">
          <w:rPr>
            <w:rStyle w:val="Hyperlink"/>
            <w:rFonts w:ascii="Franklin Gothic Book" w:hAnsi="Franklin Gothic Book"/>
            <w:sz w:val="21"/>
            <w:szCs w:val="21"/>
            <w:u w:val="none"/>
          </w:rPr>
          <w:t>Agenda Item 6: “Resource mobilization and the financial mechanism”</w:t>
        </w:r>
      </w:hyperlink>
    </w:p>
    <w:p w14:paraId="22E954A8" w14:textId="248015CE" w:rsidR="006651E6" w:rsidRPr="00206244" w:rsidRDefault="002D65F5" w:rsidP="006651E6">
      <w:pPr>
        <w:spacing w:after="0" w:line="240" w:lineRule="auto"/>
        <w:ind w:left="990" w:hanging="270"/>
        <w:rPr>
          <w:rFonts w:ascii="Franklin Gothic Book" w:hAnsi="Franklin Gothic Book"/>
          <w:sz w:val="21"/>
          <w:szCs w:val="21"/>
        </w:rPr>
      </w:pPr>
      <w:hyperlink w:anchor="_SBI-3_Agenda_Item_2" w:history="1">
        <w:r w:rsidR="006651E6" w:rsidRPr="00206244">
          <w:rPr>
            <w:rStyle w:val="Hyperlink"/>
            <w:rFonts w:ascii="Franklin Gothic Book" w:hAnsi="Franklin Gothic Book"/>
            <w:sz w:val="21"/>
            <w:szCs w:val="21"/>
            <w:u w:val="none"/>
          </w:rPr>
          <w:t>Agenda Item 9: “Mechanisms for reporting, assessment and review of implementation”</w:t>
        </w:r>
      </w:hyperlink>
    </w:p>
    <w:p w14:paraId="6C618852" w14:textId="70CCB515" w:rsidR="006651E6" w:rsidRPr="00206244" w:rsidRDefault="002D65F5" w:rsidP="006651E6">
      <w:pPr>
        <w:spacing w:after="0" w:line="240" w:lineRule="auto"/>
        <w:ind w:left="990" w:hanging="270"/>
        <w:rPr>
          <w:rFonts w:ascii="Franklin Gothic Book" w:hAnsi="Franklin Gothic Book"/>
          <w:sz w:val="21"/>
          <w:szCs w:val="21"/>
        </w:rPr>
      </w:pPr>
      <w:hyperlink w:anchor="_SBI-3_Agenda_Item_3" w:history="1">
        <w:r w:rsidR="006651E6" w:rsidRPr="00206244">
          <w:rPr>
            <w:rStyle w:val="Hyperlink"/>
            <w:rFonts w:ascii="Franklin Gothic Book" w:hAnsi="Franklin Gothic Book"/>
            <w:sz w:val="21"/>
            <w:szCs w:val="21"/>
            <w:u w:val="none"/>
          </w:rPr>
          <w:t>Agenda Item 11: “Mainstreaming of biodiversity within and across sectors and other strategic actions to enhance implementation”</w:t>
        </w:r>
      </w:hyperlink>
    </w:p>
    <w:p w14:paraId="6E88CA97" w14:textId="5920EE78" w:rsidR="006651E6" w:rsidRDefault="006651E6" w:rsidP="00C9257D">
      <w:pPr>
        <w:spacing w:after="0" w:line="240" w:lineRule="auto"/>
        <w:rPr>
          <w:rFonts w:ascii="Franklin Gothic Book" w:hAnsi="Franklin Gothic Book"/>
          <w:b/>
          <w:sz w:val="21"/>
          <w:szCs w:val="21"/>
          <w:u w:val="single"/>
        </w:rPr>
      </w:pPr>
    </w:p>
    <w:p w14:paraId="556B06F0" w14:textId="77777777" w:rsidR="007F2301" w:rsidRPr="007F2301" w:rsidRDefault="007F2301" w:rsidP="00C9257D">
      <w:pPr>
        <w:spacing w:after="0" w:line="240" w:lineRule="auto"/>
        <w:rPr>
          <w:rFonts w:ascii="Franklin Gothic Book" w:hAnsi="Franklin Gothic Book"/>
          <w:b/>
          <w:sz w:val="21"/>
          <w:szCs w:val="21"/>
          <w:u w:val="single"/>
        </w:rPr>
      </w:pPr>
    </w:p>
    <w:p w14:paraId="3BE6F627" w14:textId="41843EAF" w:rsidR="00C9257D" w:rsidRPr="007F2301" w:rsidRDefault="00C9257D" w:rsidP="007F2301">
      <w:pPr>
        <w:pStyle w:val="Heading1"/>
        <w:spacing w:before="0"/>
        <w:rPr>
          <w:rFonts w:ascii="Franklin Gothic Book" w:hAnsi="Franklin Gothic Book"/>
          <w:b/>
          <w:color w:val="auto"/>
          <w:sz w:val="21"/>
          <w:szCs w:val="21"/>
          <w:u w:val="single"/>
        </w:rPr>
      </w:pPr>
      <w:bookmarkStart w:id="1" w:name="_Introduction_to_WCS"/>
      <w:bookmarkEnd w:id="1"/>
      <w:r w:rsidRPr="007F2301">
        <w:rPr>
          <w:rFonts w:ascii="Franklin Gothic Book" w:hAnsi="Franklin Gothic Book"/>
          <w:b/>
          <w:color w:val="auto"/>
          <w:sz w:val="21"/>
          <w:szCs w:val="21"/>
          <w:u w:val="single"/>
        </w:rPr>
        <w:t>Introduction to WCS</w:t>
      </w:r>
    </w:p>
    <w:p w14:paraId="267E097D" w14:textId="77777777" w:rsidR="00C9257D" w:rsidRPr="007F2301" w:rsidRDefault="00C9257D" w:rsidP="00C9257D">
      <w:pPr>
        <w:spacing w:after="0" w:line="240" w:lineRule="auto"/>
        <w:rPr>
          <w:rFonts w:ascii="Franklin Gothic Book" w:hAnsi="Franklin Gothic Book"/>
          <w:sz w:val="21"/>
          <w:szCs w:val="21"/>
        </w:rPr>
      </w:pPr>
    </w:p>
    <w:p w14:paraId="4C3ED9A6" w14:textId="4CCAB13F" w:rsidR="00C9257D" w:rsidRPr="007F2301" w:rsidRDefault="00C9257D" w:rsidP="00C9257D">
      <w:pPr>
        <w:spacing w:after="0" w:line="240" w:lineRule="auto"/>
        <w:rPr>
          <w:rFonts w:ascii="Franklin Gothic Book" w:hAnsi="Franklin Gothic Book"/>
          <w:sz w:val="21"/>
          <w:szCs w:val="21"/>
        </w:rPr>
      </w:pPr>
      <w:r w:rsidRPr="007F2301">
        <w:rPr>
          <w:rFonts w:ascii="Franklin Gothic Book" w:hAnsi="Franklin Gothic Book"/>
          <w:sz w:val="21"/>
          <w:szCs w:val="21"/>
        </w:rPr>
        <w:t>The Wildlife Conservation Society (WCS) is an international non-governmental organization (NGO) that has been working across the globe for more than 120 years to save wildlife and wild places. We have programs on the ground in more than 60 countries across Asia, Africa, the Pacific, and the Americas that work in</w:t>
      </w:r>
      <w:r w:rsidR="00964BB2">
        <w:rPr>
          <w:rFonts w:ascii="Franklin Gothic Book" w:hAnsi="Franklin Gothic Book"/>
          <w:sz w:val="21"/>
          <w:szCs w:val="21"/>
        </w:rPr>
        <w:t xml:space="preserve"> partnership with governments, Indigenous P</w:t>
      </w:r>
      <w:r w:rsidRPr="007F2301">
        <w:rPr>
          <w:rFonts w:ascii="Franklin Gothic Book" w:hAnsi="Franklin Gothic Book"/>
          <w:sz w:val="21"/>
          <w:szCs w:val="21"/>
        </w:rPr>
        <w:t xml:space="preserve">eoples and local communities, the private sector, and other stakeholders on science-based conservation efforts. </w:t>
      </w:r>
    </w:p>
    <w:p w14:paraId="22309BF5" w14:textId="77777777" w:rsidR="00C9257D" w:rsidRPr="007F2301" w:rsidRDefault="00C9257D" w:rsidP="00C9257D">
      <w:pPr>
        <w:spacing w:after="0" w:line="240" w:lineRule="auto"/>
        <w:rPr>
          <w:rFonts w:ascii="Franklin Gothic Book" w:hAnsi="Franklin Gothic Book"/>
          <w:sz w:val="21"/>
          <w:szCs w:val="21"/>
        </w:rPr>
      </w:pPr>
    </w:p>
    <w:p w14:paraId="3DDBDA00" w14:textId="12B04CF9" w:rsidR="00C9257D" w:rsidRPr="007F2301" w:rsidRDefault="00C9257D" w:rsidP="00C9257D">
      <w:pPr>
        <w:spacing w:after="0" w:line="240" w:lineRule="auto"/>
        <w:rPr>
          <w:rFonts w:ascii="Franklin Gothic Book" w:hAnsi="Franklin Gothic Book"/>
          <w:sz w:val="21"/>
          <w:szCs w:val="21"/>
        </w:rPr>
      </w:pPr>
      <w:r w:rsidRPr="007F2301">
        <w:rPr>
          <w:rFonts w:ascii="Franklin Gothic Book" w:hAnsi="Franklin Gothic Book"/>
          <w:sz w:val="21"/>
          <w:szCs w:val="21"/>
        </w:rPr>
        <w:t xml:space="preserve">To learn more about WCS, please visit </w:t>
      </w:r>
      <w:hyperlink r:id="rId9" w:history="1">
        <w:r w:rsidR="007F2301" w:rsidRPr="00855158">
          <w:rPr>
            <w:rStyle w:val="Hyperlink"/>
            <w:rFonts w:ascii="Franklin Gothic Book" w:hAnsi="Franklin Gothic Book"/>
            <w:sz w:val="21"/>
            <w:szCs w:val="21"/>
          </w:rPr>
          <w:t>www.wcs.org</w:t>
        </w:r>
      </w:hyperlink>
      <w:r w:rsidR="007F2301">
        <w:rPr>
          <w:rFonts w:ascii="Franklin Gothic Book" w:hAnsi="Franklin Gothic Book"/>
          <w:sz w:val="21"/>
          <w:szCs w:val="21"/>
        </w:rPr>
        <w:t>,</w:t>
      </w:r>
      <w:r w:rsidRPr="007F2301">
        <w:rPr>
          <w:rFonts w:ascii="Franklin Gothic Book" w:hAnsi="Franklin Gothic Book"/>
          <w:sz w:val="21"/>
          <w:szCs w:val="21"/>
        </w:rPr>
        <w:t xml:space="preserve"> or for more on our engagement with the </w:t>
      </w:r>
      <w:r w:rsidR="0029555F" w:rsidRPr="007F2301">
        <w:rPr>
          <w:rFonts w:ascii="Franklin Gothic Book" w:hAnsi="Franklin Gothic Book"/>
          <w:sz w:val="21"/>
          <w:szCs w:val="21"/>
        </w:rPr>
        <w:t>Convention on Biological Diversity (CBD) and the</w:t>
      </w:r>
      <w:r w:rsidRPr="007F2301">
        <w:rPr>
          <w:rFonts w:ascii="Franklin Gothic Book" w:hAnsi="Franklin Gothic Book"/>
          <w:sz w:val="21"/>
          <w:szCs w:val="21"/>
        </w:rPr>
        <w:t xml:space="preserve"> Post-2020 Global Biodiversity Framework</w:t>
      </w:r>
      <w:r w:rsidR="00964BB2">
        <w:rPr>
          <w:rFonts w:ascii="Franklin Gothic Book" w:hAnsi="Franklin Gothic Book"/>
          <w:sz w:val="21"/>
          <w:szCs w:val="21"/>
        </w:rPr>
        <w:t xml:space="preserve"> (GBF)</w:t>
      </w:r>
      <w:r w:rsidRPr="007F2301">
        <w:rPr>
          <w:rFonts w:ascii="Franklin Gothic Book" w:hAnsi="Franklin Gothic Book"/>
          <w:sz w:val="21"/>
          <w:szCs w:val="21"/>
        </w:rPr>
        <w:t xml:space="preserve">, please visit </w:t>
      </w:r>
      <w:hyperlink r:id="rId10" w:history="1">
        <w:r w:rsidR="007F2301" w:rsidRPr="00777FCD">
          <w:rPr>
            <w:rStyle w:val="Hyperlink"/>
            <w:rFonts w:ascii="Franklin Gothic Book" w:hAnsi="Franklin Gothic Book"/>
            <w:b/>
            <w:sz w:val="21"/>
            <w:szCs w:val="21"/>
          </w:rPr>
          <w:t>www.wcs.org/cbd</w:t>
        </w:r>
      </w:hyperlink>
      <w:r w:rsidR="007F2301" w:rsidRPr="00777FCD">
        <w:rPr>
          <w:rFonts w:ascii="Franklin Gothic Book" w:hAnsi="Franklin Gothic Book"/>
          <w:b/>
          <w:sz w:val="21"/>
          <w:szCs w:val="21"/>
        </w:rPr>
        <w:t>.</w:t>
      </w:r>
      <w:r w:rsidR="007F2301">
        <w:rPr>
          <w:rFonts w:ascii="Franklin Gothic Book" w:hAnsi="Franklin Gothic Book"/>
          <w:b/>
          <w:sz w:val="21"/>
          <w:szCs w:val="21"/>
        </w:rPr>
        <w:t xml:space="preserve"> </w:t>
      </w:r>
      <w:r w:rsidRPr="007F2301">
        <w:rPr>
          <w:rFonts w:ascii="Franklin Gothic Book" w:hAnsi="Franklin Gothic Book"/>
          <w:sz w:val="21"/>
          <w:szCs w:val="21"/>
        </w:rPr>
        <w:t xml:space="preserve"> </w:t>
      </w:r>
    </w:p>
    <w:p w14:paraId="3646FD3B" w14:textId="77777777" w:rsidR="00C9257D" w:rsidRPr="007F2301" w:rsidRDefault="00C9257D" w:rsidP="00C9257D">
      <w:pPr>
        <w:spacing w:after="0" w:line="240" w:lineRule="auto"/>
        <w:rPr>
          <w:rFonts w:ascii="Franklin Gothic Book" w:hAnsi="Franklin Gothic Book"/>
          <w:sz w:val="21"/>
          <w:szCs w:val="21"/>
        </w:rPr>
      </w:pPr>
    </w:p>
    <w:p w14:paraId="58112B85" w14:textId="2311B186" w:rsidR="00DB33F2" w:rsidRPr="007F2301" w:rsidRDefault="00C9257D" w:rsidP="00E6762E">
      <w:pPr>
        <w:spacing w:after="0" w:line="240" w:lineRule="auto"/>
        <w:rPr>
          <w:rFonts w:ascii="Franklin Gothic Book" w:hAnsi="Franklin Gothic Book"/>
          <w:sz w:val="21"/>
          <w:szCs w:val="21"/>
        </w:rPr>
      </w:pPr>
      <w:r w:rsidRPr="007F2301">
        <w:rPr>
          <w:rFonts w:ascii="Franklin Gothic Book" w:hAnsi="Franklin Gothic Book"/>
          <w:sz w:val="21"/>
          <w:szCs w:val="21"/>
        </w:rPr>
        <w:t>Please contact Dr. Susan Lieberman (</w:t>
      </w:r>
      <w:hyperlink r:id="rId11" w:history="1">
        <w:r w:rsidR="007F2301" w:rsidRPr="00855158">
          <w:rPr>
            <w:rStyle w:val="Hyperlink"/>
            <w:rFonts w:ascii="Franklin Gothic Book" w:hAnsi="Franklin Gothic Book"/>
            <w:sz w:val="21"/>
            <w:szCs w:val="21"/>
          </w:rPr>
          <w:t>slieberman@wcs.org</w:t>
        </w:r>
      </w:hyperlink>
      <w:r w:rsidR="007F2301">
        <w:rPr>
          <w:rFonts w:ascii="Franklin Gothic Book" w:hAnsi="Franklin Gothic Book"/>
          <w:sz w:val="21"/>
          <w:szCs w:val="21"/>
        </w:rPr>
        <w:t>)</w:t>
      </w:r>
      <w:r w:rsidRPr="007F2301">
        <w:rPr>
          <w:rFonts w:ascii="Franklin Gothic Book" w:hAnsi="Franklin Gothic Book"/>
          <w:sz w:val="21"/>
          <w:szCs w:val="21"/>
        </w:rPr>
        <w:t xml:space="preserve">, </w:t>
      </w:r>
      <w:r w:rsidR="007F2301">
        <w:rPr>
          <w:rFonts w:ascii="Franklin Gothic Book" w:hAnsi="Franklin Gothic Book"/>
          <w:sz w:val="21"/>
          <w:szCs w:val="21"/>
        </w:rPr>
        <w:t xml:space="preserve">WCS </w:t>
      </w:r>
      <w:r w:rsidRPr="007F2301">
        <w:rPr>
          <w:rFonts w:ascii="Franklin Gothic Book" w:hAnsi="Franklin Gothic Book"/>
          <w:sz w:val="21"/>
          <w:szCs w:val="21"/>
        </w:rPr>
        <w:t>Vice President for International Policy, and Alfr</w:t>
      </w:r>
      <w:r w:rsidR="007F2301">
        <w:rPr>
          <w:rFonts w:ascii="Franklin Gothic Book" w:hAnsi="Franklin Gothic Book"/>
          <w:sz w:val="21"/>
          <w:szCs w:val="21"/>
        </w:rPr>
        <w:t>ed DeGemmis (</w:t>
      </w:r>
      <w:hyperlink r:id="rId12" w:history="1">
        <w:r w:rsidR="007F2301" w:rsidRPr="00855158">
          <w:rPr>
            <w:rStyle w:val="Hyperlink"/>
            <w:rFonts w:ascii="Franklin Gothic Book" w:hAnsi="Franklin Gothic Book"/>
            <w:sz w:val="21"/>
            <w:szCs w:val="21"/>
          </w:rPr>
          <w:t>adegemmis@wcs.org</w:t>
        </w:r>
      </w:hyperlink>
      <w:r w:rsidR="007F2301">
        <w:rPr>
          <w:rFonts w:ascii="Franklin Gothic Book" w:hAnsi="Franklin Gothic Book"/>
          <w:sz w:val="21"/>
          <w:szCs w:val="21"/>
        </w:rPr>
        <w:t>), Senior Manager for International Policy, with any questions</w:t>
      </w:r>
      <w:r w:rsidRPr="007F2301">
        <w:rPr>
          <w:rFonts w:ascii="Franklin Gothic Book" w:hAnsi="Franklin Gothic Book"/>
          <w:sz w:val="21"/>
          <w:szCs w:val="21"/>
        </w:rPr>
        <w:t>.</w:t>
      </w:r>
    </w:p>
    <w:p w14:paraId="308D74C1" w14:textId="5555D6DE" w:rsidR="00AA39EE" w:rsidRDefault="00AA39EE" w:rsidP="00E6762E">
      <w:pPr>
        <w:spacing w:after="0" w:line="240" w:lineRule="auto"/>
        <w:rPr>
          <w:rFonts w:ascii="Franklin Gothic Book" w:hAnsi="Franklin Gothic Book"/>
          <w:color w:val="808080" w:themeColor="background1" w:themeShade="80"/>
          <w:sz w:val="21"/>
          <w:szCs w:val="21"/>
        </w:rPr>
      </w:pPr>
    </w:p>
    <w:p w14:paraId="12C856D6" w14:textId="5DDA203D" w:rsidR="00320B38" w:rsidRDefault="00320B38" w:rsidP="00E6762E">
      <w:pPr>
        <w:spacing w:after="0" w:line="240" w:lineRule="auto"/>
        <w:rPr>
          <w:rFonts w:ascii="Franklin Gothic Book" w:hAnsi="Franklin Gothic Book"/>
          <w:b/>
          <w:sz w:val="21"/>
          <w:szCs w:val="21"/>
          <w:u w:val="single"/>
        </w:rPr>
      </w:pPr>
    </w:p>
    <w:p w14:paraId="1413AF50" w14:textId="4DAA7F70" w:rsidR="005C0831" w:rsidRPr="004E06DD" w:rsidRDefault="000E27BE" w:rsidP="00E6762E">
      <w:pPr>
        <w:spacing w:after="0" w:line="240" w:lineRule="auto"/>
        <w:rPr>
          <w:rFonts w:ascii="Franklin Gothic Book" w:hAnsi="Franklin Gothic Book"/>
          <w:b/>
          <w:sz w:val="21"/>
          <w:szCs w:val="21"/>
          <w:u w:val="single"/>
        </w:rPr>
      </w:pPr>
      <w:r w:rsidRPr="004E06DD">
        <w:rPr>
          <w:rFonts w:ascii="Franklin Gothic Book" w:hAnsi="Franklin Gothic Book"/>
          <w:b/>
          <w:sz w:val="21"/>
          <w:szCs w:val="21"/>
          <w:u w:val="single"/>
        </w:rPr>
        <w:t>Summary</w:t>
      </w:r>
      <w:r w:rsidR="005C0831" w:rsidRPr="004E06DD">
        <w:rPr>
          <w:rFonts w:ascii="Franklin Gothic Book" w:hAnsi="Franklin Gothic Book"/>
          <w:b/>
          <w:sz w:val="21"/>
          <w:szCs w:val="21"/>
          <w:u w:val="single"/>
        </w:rPr>
        <w:t xml:space="preserve"> Recommendations</w:t>
      </w:r>
    </w:p>
    <w:p w14:paraId="7F9DEE39" w14:textId="68C907E0" w:rsidR="005C0831" w:rsidRPr="004E06DD" w:rsidRDefault="005C0831" w:rsidP="00E6762E">
      <w:pPr>
        <w:spacing w:after="0" w:line="240" w:lineRule="auto"/>
        <w:rPr>
          <w:rFonts w:ascii="Franklin Gothic Book" w:hAnsi="Franklin Gothic Book"/>
          <w:b/>
          <w:sz w:val="21"/>
          <w:szCs w:val="21"/>
          <w:u w:val="single"/>
        </w:rPr>
      </w:pPr>
    </w:p>
    <w:p w14:paraId="60AAED15" w14:textId="6AF3CB18" w:rsidR="003E0391" w:rsidRPr="004E06DD" w:rsidRDefault="000E27BE" w:rsidP="005C0831">
      <w:pPr>
        <w:pStyle w:val="ListParagraph"/>
        <w:numPr>
          <w:ilvl w:val="0"/>
          <w:numId w:val="9"/>
        </w:numPr>
        <w:spacing w:after="0" w:line="240" w:lineRule="auto"/>
        <w:rPr>
          <w:rFonts w:ascii="Franklin Gothic Book" w:hAnsi="Franklin Gothic Book"/>
          <w:sz w:val="21"/>
          <w:szCs w:val="21"/>
        </w:rPr>
      </w:pPr>
      <w:r w:rsidRPr="004E06DD">
        <w:rPr>
          <w:rFonts w:ascii="Franklin Gothic Book" w:hAnsi="Franklin Gothic Book"/>
          <w:sz w:val="21"/>
          <w:szCs w:val="21"/>
        </w:rPr>
        <w:t xml:space="preserve">Under </w:t>
      </w:r>
      <w:r w:rsidR="004E06DD" w:rsidRPr="004E06DD">
        <w:rPr>
          <w:rFonts w:ascii="Franklin Gothic Book" w:hAnsi="Franklin Gothic Book"/>
          <w:b/>
          <w:sz w:val="21"/>
          <w:szCs w:val="21"/>
        </w:rPr>
        <w:t>SBSTTA</w:t>
      </w:r>
      <w:r w:rsidR="004E06DD" w:rsidRPr="004E06DD">
        <w:rPr>
          <w:rFonts w:ascii="Franklin Gothic Book" w:hAnsi="Franklin Gothic Book"/>
          <w:sz w:val="21"/>
          <w:szCs w:val="21"/>
        </w:rPr>
        <w:t xml:space="preserve"> </w:t>
      </w:r>
      <w:r w:rsidRPr="004E06DD">
        <w:rPr>
          <w:rFonts w:ascii="Franklin Gothic Book" w:hAnsi="Franklin Gothic Book"/>
          <w:b/>
          <w:sz w:val="21"/>
          <w:szCs w:val="21"/>
        </w:rPr>
        <w:t>agenda item 3</w:t>
      </w:r>
      <w:r w:rsidR="00086CB2" w:rsidRPr="004E06DD">
        <w:rPr>
          <w:rFonts w:ascii="Franklin Gothic Book" w:hAnsi="Franklin Gothic Book"/>
          <w:b/>
          <w:sz w:val="21"/>
          <w:szCs w:val="21"/>
        </w:rPr>
        <w:t xml:space="preserve"> (“the post-2020 global biodiversity framework”)</w:t>
      </w:r>
      <w:r w:rsidRPr="004E06DD">
        <w:rPr>
          <w:rFonts w:ascii="Franklin Gothic Book" w:hAnsi="Franklin Gothic Book"/>
          <w:sz w:val="21"/>
          <w:szCs w:val="21"/>
        </w:rPr>
        <w:t xml:space="preserve">, </w:t>
      </w:r>
      <w:r w:rsidR="0098274E">
        <w:rPr>
          <w:rFonts w:ascii="Franklin Gothic Book" w:hAnsi="Franklin Gothic Book"/>
          <w:sz w:val="21"/>
          <w:szCs w:val="21"/>
        </w:rPr>
        <w:t xml:space="preserve">SBSTTA should </w:t>
      </w:r>
      <w:r w:rsidR="003E0391" w:rsidRPr="004E06DD">
        <w:rPr>
          <w:rFonts w:ascii="Franklin Gothic Book" w:hAnsi="Franklin Gothic Book"/>
          <w:sz w:val="21"/>
          <w:szCs w:val="21"/>
        </w:rPr>
        <w:t xml:space="preserve">improve the draft monitoring framework </w:t>
      </w:r>
      <w:r w:rsidRPr="004E06DD">
        <w:rPr>
          <w:rFonts w:ascii="Franklin Gothic Book" w:hAnsi="Franklin Gothic Book"/>
          <w:sz w:val="21"/>
          <w:szCs w:val="21"/>
        </w:rPr>
        <w:t>(</w:t>
      </w:r>
      <w:hyperlink r:id="rId13" w:history="1">
        <w:r w:rsidR="0098274E" w:rsidRPr="0098274E">
          <w:rPr>
            <w:rStyle w:val="Hyperlink"/>
            <w:rFonts w:ascii="Franklin Gothic Book" w:hAnsi="Franklin Gothic Book"/>
            <w:sz w:val="21"/>
            <w:szCs w:val="21"/>
          </w:rPr>
          <w:t>SBSTTA/24/3/</w:t>
        </w:r>
        <w:r w:rsidRPr="0098274E">
          <w:rPr>
            <w:rStyle w:val="Hyperlink"/>
            <w:rFonts w:ascii="Franklin Gothic Book" w:hAnsi="Franklin Gothic Book"/>
            <w:sz w:val="21"/>
            <w:szCs w:val="21"/>
          </w:rPr>
          <w:t>Add.1</w:t>
        </w:r>
      </w:hyperlink>
      <w:r w:rsidRPr="004E06DD">
        <w:rPr>
          <w:rFonts w:ascii="Franklin Gothic Book" w:hAnsi="Franklin Gothic Book"/>
          <w:sz w:val="21"/>
          <w:szCs w:val="21"/>
        </w:rPr>
        <w:t xml:space="preserve">) </w:t>
      </w:r>
      <w:r w:rsidR="003E0391" w:rsidRPr="004E06DD">
        <w:rPr>
          <w:rFonts w:ascii="Franklin Gothic Book" w:hAnsi="Franklin Gothic Book"/>
          <w:sz w:val="21"/>
          <w:szCs w:val="21"/>
        </w:rPr>
        <w:t>by</w:t>
      </w:r>
      <w:r w:rsidR="008A0867">
        <w:rPr>
          <w:rFonts w:ascii="Franklin Gothic Book" w:hAnsi="Franklin Gothic Book"/>
          <w:sz w:val="21"/>
          <w:szCs w:val="21"/>
        </w:rPr>
        <w:t xml:space="preserve"> recommending the </w:t>
      </w:r>
      <w:proofErr w:type="spellStart"/>
      <w:r w:rsidR="008A0867">
        <w:rPr>
          <w:rFonts w:ascii="Franklin Gothic Book" w:hAnsi="Franklin Gothic Book"/>
          <w:sz w:val="21"/>
          <w:szCs w:val="21"/>
        </w:rPr>
        <w:t>CoP</w:t>
      </w:r>
      <w:proofErr w:type="spellEnd"/>
      <w:r w:rsidR="003E0391" w:rsidRPr="004E06DD">
        <w:rPr>
          <w:rFonts w:ascii="Franklin Gothic Book" w:hAnsi="Franklin Gothic Book"/>
          <w:sz w:val="21"/>
          <w:szCs w:val="21"/>
        </w:rPr>
        <w:t>:</w:t>
      </w:r>
    </w:p>
    <w:p w14:paraId="0A3A8088" w14:textId="75B286A4" w:rsidR="004E06DD" w:rsidRDefault="008A0867" w:rsidP="003E0391">
      <w:pPr>
        <w:pStyle w:val="ListParagraph"/>
        <w:numPr>
          <w:ilvl w:val="1"/>
          <w:numId w:val="9"/>
        </w:numPr>
        <w:spacing w:after="0" w:line="240" w:lineRule="auto"/>
        <w:rPr>
          <w:rFonts w:ascii="Franklin Gothic Book" w:hAnsi="Franklin Gothic Book"/>
          <w:sz w:val="21"/>
          <w:szCs w:val="21"/>
        </w:rPr>
      </w:pPr>
      <w:r>
        <w:rPr>
          <w:rFonts w:ascii="Franklin Gothic Book" w:hAnsi="Franklin Gothic Book"/>
          <w:sz w:val="21"/>
          <w:szCs w:val="21"/>
        </w:rPr>
        <w:t xml:space="preserve">organize </w:t>
      </w:r>
      <w:r w:rsidR="004E06DD">
        <w:rPr>
          <w:rFonts w:ascii="Franklin Gothic Book" w:hAnsi="Franklin Gothic Book"/>
          <w:sz w:val="21"/>
          <w:szCs w:val="21"/>
        </w:rPr>
        <w:t>the monitoring framework to reduce complexity</w:t>
      </w:r>
      <w:r w:rsidR="0098274E">
        <w:rPr>
          <w:rFonts w:ascii="Franklin Gothic Book" w:hAnsi="Franklin Gothic Book"/>
          <w:sz w:val="21"/>
          <w:szCs w:val="21"/>
        </w:rPr>
        <w:t xml:space="preserve"> and reduce duplication</w:t>
      </w:r>
      <w:r w:rsidR="004E06DD">
        <w:rPr>
          <w:rFonts w:ascii="Franklin Gothic Book" w:hAnsi="Franklin Gothic Book"/>
          <w:sz w:val="21"/>
          <w:szCs w:val="21"/>
        </w:rPr>
        <w:t xml:space="preserve">; </w:t>
      </w:r>
    </w:p>
    <w:p w14:paraId="0340104B" w14:textId="25C356A6" w:rsidR="005C0831" w:rsidRPr="004E06DD" w:rsidRDefault="008A0867" w:rsidP="003E0391">
      <w:pPr>
        <w:pStyle w:val="ListParagraph"/>
        <w:numPr>
          <w:ilvl w:val="1"/>
          <w:numId w:val="9"/>
        </w:numPr>
        <w:spacing w:after="0" w:line="240" w:lineRule="auto"/>
        <w:rPr>
          <w:rFonts w:ascii="Franklin Gothic Book" w:hAnsi="Franklin Gothic Book"/>
          <w:sz w:val="21"/>
          <w:szCs w:val="21"/>
        </w:rPr>
      </w:pPr>
      <w:r>
        <w:rPr>
          <w:rFonts w:ascii="Franklin Gothic Book" w:hAnsi="Franklin Gothic Book"/>
          <w:sz w:val="21"/>
          <w:szCs w:val="21"/>
        </w:rPr>
        <w:t xml:space="preserve">retain </w:t>
      </w:r>
      <w:r w:rsidR="004E06DD">
        <w:rPr>
          <w:rFonts w:ascii="Franklin Gothic Book" w:hAnsi="Franklin Gothic Book"/>
          <w:sz w:val="21"/>
          <w:szCs w:val="21"/>
        </w:rPr>
        <w:t>indicators</w:t>
      </w:r>
      <w:r w:rsidR="003E0391" w:rsidRPr="004E06DD">
        <w:rPr>
          <w:rFonts w:ascii="Franklin Gothic Book" w:hAnsi="Franklin Gothic Book"/>
          <w:sz w:val="21"/>
          <w:szCs w:val="21"/>
        </w:rPr>
        <w:t xml:space="preserve"> that have been endorsed </w:t>
      </w:r>
      <w:r w:rsidR="00F90993">
        <w:rPr>
          <w:rFonts w:ascii="Franklin Gothic Book" w:hAnsi="Franklin Gothic Book"/>
          <w:sz w:val="21"/>
          <w:szCs w:val="21"/>
        </w:rPr>
        <w:t xml:space="preserve">and used </w:t>
      </w:r>
      <w:r w:rsidR="003E0391" w:rsidRPr="004E06DD">
        <w:rPr>
          <w:rFonts w:ascii="Franklin Gothic Book" w:hAnsi="Franklin Gothic Book"/>
          <w:sz w:val="21"/>
          <w:szCs w:val="21"/>
        </w:rPr>
        <w:t xml:space="preserve">by Parties </w:t>
      </w:r>
      <w:r w:rsidR="004E06DD" w:rsidRPr="004E06DD">
        <w:rPr>
          <w:rFonts w:ascii="Franklin Gothic Book" w:hAnsi="Franklin Gothic Book"/>
          <w:sz w:val="21"/>
          <w:szCs w:val="21"/>
        </w:rPr>
        <w:t xml:space="preserve">(such as the </w:t>
      </w:r>
      <w:hyperlink r:id="rId14" w:history="1">
        <w:r w:rsidR="004E06DD" w:rsidRPr="0098274E">
          <w:rPr>
            <w:rStyle w:val="Hyperlink"/>
            <w:rFonts w:ascii="Franklin Gothic Book" w:hAnsi="Franklin Gothic Book"/>
            <w:sz w:val="21"/>
            <w:szCs w:val="21"/>
          </w:rPr>
          <w:t>ICRI-recommended coral reef indicators</w:t>
        </w:r>
      </w:hyperlink>
      <w:r w:rsidR="004E06DD" w:rsidRPr="004E06DD">
        <w:rPr>
          <w:rFonts w:ascii="Franklin Gothic Book" w:hAnsi="Franklin Gothic Book"/>
          <w:sz w:val="21"/>
          <w:szCs w:val="21"/>
        </w:rPr>
        <w:t xml:space="preserve">); </w:t>
      </w:r>
    </w:p>
    <w:p w14:paraId="77A3BFA8" w14:textId="0BD0A400" w:rsidR="003E0391" w:rsidRPr="004E06DD" w:rsidRDefault="008A0867" w:rsidP="003E0391">
      <w:pPr>
        <w:pStyle w:val="ListParagraph"/>
        <w:numPr>
          <w:ilvl w:val="1"/>
          <w:numId w:val="9"/>
        </w:numPr>
        <w:spacing w:after="0" w:line="240" w:lineRule="auto"/>
        <w:rPr>
          <w:rFonts w:ascii="Franklin Gothic Book" w:hAnsi="Franklin Gothic Book"/>
          <w:sz w:val="21"/>
          <w:szCs w:val="21"/>
        </w:rPr>
      </w:pPr>
      <w:r>
        <w:rPr>
          <w:rFonts w:ascii="Franklin Gothic Book" w:hAnsi="Franklin Gothic Book"/>
          <w:sz w:val="21"/>
          <w:szCs w:val="21"/>
        </w:rPr>
        <w:t>address</w:t>
      </w:r>
      <w:r w:rsidR="004E06DD">
        <w:rPr>
          <w:rFonts w:ascii="Franklin Gothic Book" w:hAnsi="Franklin Gothic Book"/>
          <w:sz w:val="21"/>
          <w:szCs w:val="21"/>
        </w:rPr>
        <w:t xml:space="preserve"> </w:t>
      </w:r>
      <w:r w:rsidR="004E06DD" w:rsidRPr="004E06DD">
        <w:rPr>
          <w:rFonts w:ascii="Franklin Gothic Book" w:hAnsi="Franklin Gothic Book"/>
          <w:sz w:val="21"/>
          <w:szCs w:val="21"/>
        </w:rPr>
        <w:t xml:space="preserve">critical gaps </w:t>
      </w:r>
      <w:r w:rsidR="004E06DD">
        <w:rPr>
          <w:rFonts w:ascii="Franklin Gothic Book" w:hAnsi="Franklin Gothic Book"/>
          <w:sz w:val="21"/>
          <w:szCs w:val="21"/>
        </w:rPr>
        <w:t>(e.g. on the risk to human health from exploitation and trade of biodiversity); and</w:t>
      </w:r>
    </w:p>
    <w:p w14:paraId="44BBB586" w14:textId="6AD7D4B2" w:rsidR="003E0391" w:rsidRPr="004E06DD" w:rsidRDefault="004E06DD" w:rsidP="003E0391">
      <w:pPr>
        <w:pStyle w:val="ListParagraph"/>
        <w:numPr>
          <w:ilvl w:val="1"/>
          <w:numId w:val="9"/>
        </w:numPr>
        <w:spacing w:after="0" w:line="240" w:lineRule="auto"/>
        <w:rPr>
          <w:rFonts w:ascii="Franklin Gothic Book" w:hAnsi="Franklin Gothic Book"/>
          <w:sz w:val="21"/>
          <w:szCs w:val="21"/>
        </w:rPr>
      </w:pPr>
      <w:r w:rsidRPr="004E06DD">
        <w:rPr>
          <w:rFonts w:ascii="Franklin Gothic Book" w:hAnsi="Franklin Gothic Book"/>
          <w:sz w:val="21"/>
          <w:szCs w:val="21"/>
        </w:rPr>
        <w:t>establish</w:t>
      </w:r>
      <w:r>
        <w:rPr>
          <w:rFonts w:ascii="Franklin Gothic Book" w:hAnsi="Franklin Gothic Book"/>
          <w:sz w:val="21"/>
          <w:szCs w:val="21"/>
        </w:rPr>
        <w:t xml:space="preserve"> </w:t>
      </w:r>
      <w:r w:rsidR="00964BB2">
        <w:rPr>
          <w:rFonts w:ascii="Franklin Gothic Book" w:hAnsi="Franklin Gothic Book"/>
          <w:sz w:val="21"/>
          <w:szCs w:val="21"/>
        </w:rPr>
        <w:t xml:space="preserve">a </w:t>
      </w:r>
      <w:r w:rsidR="00D634D4">
        <w:rPr>
          <w:rFonts w:ascii="Franklin Gothic Book" w:hAnsi="Franklin Gothic Book"/>
          <w:sz w:val="21"/>
          <w:szCs w:val="21"/>
        </w:rPr>
        <w:t>technical expert group</w:t>
      </w:r>
      <w:r w:rsidR="0098274E">
        <w:rPr>
          <w:rFonts w:ascii="Franklin Gothic Book" w:hAnsi="Franklin Gothic Book"/>
          <w:sz w:val="21"/>
          <w:szCs w:val="21"/>
        </w:rPr>
        <w:t>, including qualified experts from civil society,</w:t>
      </w:r>
      <w:r w:rsidR="00D634D4">
        <w:rPr>
          <w:rFonts w:ascii="Franklin Gothic Book" w:hAnsi="Franklin Gothic Book"/>
          <w:sz w:val="21"/>
          <w:szCs w:val="21"/>
        </w:rPr>
        <w:t xml:space="preserve"> </w:t>
      </w:r>
      <w:r w:rsidRPr="004E06DD">
        <w:rPr>
          <w:rFonts w:ascii="Franklin Gothic Book" w:hAnsi="Franklin Gothic Book"/>
          <w:sz w:val="21"/>
          <w:szCs w:val="21"/>
        </w:rPr>
        <w:t xml:space="preserve">to further refine the existing list of indicators and their methodologies. </w:t>
      </w:r>
    </w:p>
    <w:p w14:paraId="7DA8B47A" w14:textId="49207AB6" w:rsidR="003E0391" w:rsidRPr="004E06DD" w:rsidRDefault="004E06DD" w:rsidP="005C0831">
      <w:pPr>
        <w:pStyle w:val="ListParagraph"/>
        <w:numPr>
          <w:ilvl w:val="0"/>
          <w:numId w:val="9"/>
        </w:numPr>
        <w:spacing w:after="0" w:line="240" w:lineRule="auto"/>
        <w:rPr>
          <w:rFonts w:ascii="Franklin Gothic Book" w:hAnsi="Franklin Gothic Book"/>
          <w:sz w:val="21"/>
          <w:szCs w:val="21"/>
        </w:rPr>
      </w:pPr>
      <w:r w:rsidRPr="004E06DD">
        <w:rPr>
          <w:rFonts w:ascii="Franklin Gothic Book" w:hAnsi="Franklin Gothic Book"/>
          <w:sz w:val="21"/>
          <w:szCs w:val="21"/>
        </w:rPr>
        <w:t xml:space="preserve">Under </w:t>
      </w:r>
      <w:r w:rsidRPr="004E06DD">
        <w:rPr>
          <w:rFonts w:ascii="Franklin Gothic Book" w:hAnsi="Franklin Gothic Book"/>
          <w:b/>
          <w:sz w:val="21"/>
          <w:szCs w:val="21"/>
        </w:rPr>
        <w:t>SBSTTA</w:t>
      </w:r>
      <w:r w:rsidRPr="004E06DD">
        <w:rPr>
          <w:rFonts w:ascii="Franklin Gothic Book" w:hAnsi="Franklin Gothic Book"/>
          <w:sz w:val="21"/>
          <w:szCs w:val="21"/>
        </w:rPr>
        <w:t xml:space="preserve"> </w:t>
      </w:r>
      <w:r w:rsidRPr="004E06DD">
        <w:rPr>
          <w:rFonts w:ascii="Franklin Gothic Book" w:hAnsi="Franklin Gothic Book"/>
          <w:b/>
          <w:sz w:val="21"/>
          <w:szCs w:val="21"/>
        </w:rPr>
        <w:t>agenda item 3 (“the post-2020 global biodiversity framework”)</w:t>
      </w:r>
      <w:r w:rsidRPr="004E06DD">
        <w:rPr>
          <w:rFonts w:ascii="Franklin Gothic Book" w:hAnsi="Franklin Gothic Book"/>
          <w:sz w:val="21"/>
          <w:szCs w:val="21"/>
        </w:rPr>
        <w:t xml:space="preserve">, </w:t>
      </w:r>
      <w:r w:rsidR="0098274E">
        <w:rPr>
          <w:rFonts w:ascii="Franklin Gothic Book" w:hAnsi="Franklin Gothic Book"/>
          <w:sz w:val="21"/>
          <w:szCs w:val="21"/>
        </w:rPr>
        <w:t xml:space="preserve">SBSTTA should </w:t>
      </w:r>
      <w:r w:rsidR="000E27BE" w:rsidRPr="004E06DD">
        <w:rPr>
          <w:rFonts w:ascii="Franklin Gothic Book" w:hAnsi="Franklin Gothic Book"/>
          <w:sz w:val="21"/>
          <w:szCs w:val="21"/>
        </w:rPr>
        <w:t>s</w:t>
      </w:r>
      <w:r w:rsidR="0098274E">
        <w:rPr>
          <w:rFonts w:ascii="Franklin Gothic Book" w:hAnsi="Franklin Gothic Book"/>
          <w:sz w:val="21"/>
          <w:szCs w:val="21"/>
        </w:rPr>
        <w:t xml:space="preserve">upport ambitious, </w:t>
      </w:r>
      <w:r w:rsidR="004B427C">
        <w:rPr>
          <w:rFonts w:ascii="Franklin Gothic Book" w:hAnsi="Franklin Gothic Book"/>
          <w:sz w:val="21"/>
          <w:szCs w:val="21"/>
        </w:rPr>
        <w:t>evidence</w:t>
      </w:r>
      <w:r w:rsidR="000E27BE" w:rsidRPr="004E06DD">
        <w:rPr>
          <w:rFonts w:ascii="Franklin Gothic Book" w:hAnsi="Franklin Gothic Book"/>
          <w:sz w:val="21"/>
          <w:szCs w:val="21"/>
        </w:rPr>
        <w:t xml:space="preserve">-based </w:t>
      </w:r>
      <w:r>
        <w:rPr>
          <w:rFonts w:ascii="Franklin Gothic Book" w:hAnsi="Franklin Gothic Book"/>
          <w:sz w:val="21"/>
          <w:szCs w:val="21"/>
        </w:rPr>
        <w:t>quantitative targets, including an overarching</w:t>
      </w:r>
      <w:r w:rsidR="008A0867">
        <w:rPr>
          <w:rFonts w:ascii="Franklin Gothic Book" w:hAnsi="Franklin Gothic Book"/>
          <w:sz w:val="21"/>
          <w:szCs w:val="21"/>
        </w:rPr>
        <w:t>, ‘nature-positive’</w:t>
      </w:r>
      <w:r>
        <w:rPr>
          <w:rFonts w:ascii="Franklin Gothic Book" w:hAnsi="Franklin Gothic Book"/>
          <w:sz w:val="21"/>
          <w:szCs w:val="21"/>
        </w:rPr>
        <w:t xml:space="preserve"> goal for net gain of </w:t>
      </w:r>
      <w:r w:rsidR="008A0867">
        <w:rPr>
          <w:rFonts w:ascii="Franklin Gothic Book" w:hAnsi="Franklin Gothic Book"/>
          <w:sz w:val="21"/>
          <w:szCs w:val="21"/>
        </w:rPr>
        <w:t>natural ecosystems, and, in support of this,</w:t>
      </w:r>
      <w:r>
        <w:rPr>
          <w:rFonts w:ascii="Franklin Gothic Book" w:hAnsi="Franklin Gothic Book"/>
          <w:sz w:val="21"/>
          <w:szCs w:val="21"/>
        </w:rPr>
        <w:t xml:space="preserve"> a target to protect and </w:t>
      </w:r>
      <w:r>
        <w:rPr>
          <w:rFonts w:ascii="Franklin Gothic Book" w:hAnsi="Franklin Gothic Book"/>
          <w:sz w:val="21"/>
          <w:szCs w:val="21"/>
        </w:rPr>
        <w:lastRenderedPageBreak/>
        <w:t>conserve at least 30% of</w:t>
      </w:r>
      <w:r w:rsidR="00D634D4">
        <w:rPr>
          <w:rFonts w:ascii="Franklin Gothic Book" w:hAnsi="Franklin Gothic Book"/>
          <w:sz w:val="21"/>
          <w:szCs w:val="21"/>
        </w:rPr>
        <w:t xml:space="preserve"> global</w:t>
      </w:r>
      <w:r>
        <w:rPr>
          <w:rFonts w:ascii="Franklin Gothic Book" w:hAnsi="Franklin Gothic Book"/>
          <w:sz w:val="21"/>
          <w:szCs w:val="21"/>
        </w:rPr>
        <w:t xml:space="preserve"> land and sea areas through </w:t>
      </w:r>
      <w:r w:rsidR="00D634D4">
        <w:rPr>
          <w:rFonts w:ascii="Franklin Gothic Book" w:hAnsi="Franklin Gothic Book"/>
          <w:sz w:val="21"/>
          <w:szCs w:val="21"/>
        </w:rPr>
        <w:t xml:space="preserve">protected areas and OECMs </w:t>
      </w:r>
      <w:r>
        <w:rPr>
          <w:rFonts w:ascii="Franklin Gothic Book" w:hAnsi="Franklin Gothic Book"/>
          <w:sz w:val="21"/>
          <w:szCs w:val="21"/>
        </w:rPr>
        <w:t xml:space="preserve">by 2030. </w:t>
      </w:r>
    </w:p>
    <w:p w14:paraId="2E2A2C52" w14:textId="2968E28F" w:rsidR="003E0391" w:rsidRPr="00F90993" w:rsidRDefault="00F90993" w:rsidP="005C0831">
      <w:pPr>
        <w:pStyle w:val="ListParagraph"/>
        <w:numPr>
          <w:ilvl w:val="0"/>
          <w:numId w:val="9"/>
        </w:numPr>
        <w:spacing w:after="0" w:line="240" w:lineRule="auto"/>
        <w:rPr>
          <w:rFonts w:ascii="Franklin Gothic Book" w:hAnsi="Franklin Gothic Book"/>
          <w:sz w:val="21"/>
          <w:szCs w:val="21"/>
        </w:rPr>
      </w:pPr>
      <w:r w:rsidRPr="00F90993">
        <w:rPr>
          <w:rFonts w:ascii="Franklin Gothic Book" w:hAnsi="Franklin Gothic Book"/>
          <w:sz w:val="21"/>
          <w:szCs w:val="21"/>
        </w:rPr>
        <w:t xml:space="preserve">Under </w:t>
      </w:r>
      <w:r w:rsidRPr="00F90993">
        <w:rPr>
          <w:rFonts w:ascii="Franklin Gothic Book" w:hAnsi="Franklin Gothic Book"/>
          <w:b/>
          <w:sz w:val="21"/>
          <w:szCs w:val="21"/>
        </w:rPr>
        <w:t>SBSTTA</w:t>
      </w:r>
      <w:r w:rsidRPr="00F90993">
        <w:rPr>
          <w:rFonts w:ascii="Franklin Gothic Book" w:hAnsi="Franklin Gothic Book"/>
          <w:sz w:val="21"/>
          <w:szCs w:val="21"/>
        </w:rPr>
        <w:t xml:space="preserve"> </w:t>
      </w:r>
      <w:r>
        <w:rPr>
          <w:rFonts w:ascii="Franklin Gothic Book" w:hAnsi="Franklin Gothic Book"/>
          <w:b/>
          <w:sz w:val="21"/>
          <w:szCs w:val="21"/>
        </w:rPr>
        <w:t>agenda item 6</w:t>
      </w:r>
      <w:r w:rsidRPr="00F90993">
        <w:rPr>
          <w:rFonts w:ascii="Franklin Gothic Book" w:hAnsi="Franklin Gothic Book"/>
          <w:b/>
          <w:sz w:val="21"/>
          <w:szCs w:val="21"/>
        </w:rPr>
        <w:t xml:space="preserve"> (“</w:t>
      </w:r>
      <w:r>
        <w:rPr>
          <w:rFonts w:ascii="Franklin Gothic Book" w:hAnsi="Franklin Gothic Book"/>
          <w:b/>
          <w:sz w:val="21"/>
          <w:szCs w:val="21"/>
        </w:rPr>
        <w:t>Marine and coastal biodiversity</w:t>
      </w:r>
      <w:r w:rsidRPr="00F90993">
        <w:rPr>
          <w:rFonts w:ascii="Franklin Gothic Book" w:hAnsi="Franklin Gothic Book"/>
          <w:b/>
          <w:sz w:val="21"/>
          <w:szCs w:val="21"/>
        </w:rPr>
        <w:t>”)</w:t>
      </w:r>
      <w:r w:rsidRPr="00F90993">
        <w:rPr>
          <w:rFonts w:ascii="Franklin Gothic Book" w:hAnsi="Franklin Gothic Book"/>
          <w:sz w:val="21"/>
          <w:szCs w:val="21"/>
        </w:rPr>
        <w:t>,</w:t>
      </w:r>
      <w:r w:rsidR="00D634D4">
        <w:rPr>
          <w:rFonts w:ascii="Franklin Gothic Book" w:hAnsi="Franklin Gothic Book"/>
          <w:sz w:val="21"/>
          <w:szCs w:val="21"/>
        </w:rPr>
        <w:t xml:space="preserve"> SBSTTA should</w:t>
      </w:r>
      <w:r>
        <w:rPr>
          <w:rFonts w:ascii="Franklin Gothic Book" w:hAnsi="Franklin Gothic Book"/>
          <w:sz w:val="21"/>
          <w:szCs w:val="21"/>
        </w:rPr>
        <w:t xml:space="preserve"> amend the draft recommendation to encourage further work</w:t>
      </w:r>
      <w:r w:rsidR="00D634D4">
        <w:rPr>
          <w:rFonts w:ascii="Franklin Gothic Book" w:hAnsi="Franklin Gothic Book"/>
          <w:sz w:val="21"/>
          <w:szCs w:val="21"/>
        </w:rPr>
        <w:t xml:space="preserve"> by CBD Parties and the Secretariat</w:t>
      </w:r>
      <w:r w:rsidR="00DE197B">
        <w:rPr>
          <w:rFonts w:ascii="Franklin Gothic Book" w:hAnsi="Franklin Gothic Book"/>
          <w:sz w:val="21"/>
          <w:szCs w:val="21"/>
        </w:rPr>
        <w:t xml:space="preserve"> on </w:t>
      </w:r>
      <w:r w:rsidR="00964BB2">
        <w:rPr>
          <w:rFonts w:ascii="Franklin Gothic Book" w:hAnsi="Franklin Gothic Book"/>
          <w:sz w:val="21"/>
          <w:szCs w:val="21"/>
        </w:rPr>
        <w:t>implementation</w:t>
      </w:r>
      <w:r w:rsidR="00DE197B">
        <w:rPr>
          <w:rFonts w:ascii="Franklin Gothic Book" w:hAnsi="Franklin Gothic Book"/>
          <w:sz w:val="21"/>
          <w:szCs w:val="21"/>
        </w:rPr>
        <w:t xml:space="preserve"> of the GBF </w:t>
      </w:r>
      <w:r w:rsidR="00964BB2">
        <w:rPr>
          <w:rFonts w:ascii="Franklin Gothic Book" w:hAnsi="Franklin Gothic Book"/>
          <w:sz w:val="21"/>
          <w:szCs w:val="21"/>
        </w:rPr>
        <w:t>with respect to</w:t>
      </w:r>
      <w:r w:rsidR="00DE197B">
        <w:rPr>
          <w:rFonts w:ascii="Franklin Gothic Book" w:hAnsi="Franklin Gothic Book"/>
          <w:sz w:val="21"/>
          <w:szCs w:val="21"/>
        </w:rPr>
        <w:t xml:space="preserve"> marine OECMs, highly vulnerable habitats like coral reef ecosystems, and threats posed by </w:t>
      </w:r>
      <w:r w:rsidR="00D634D4">
        <w:rPr>
          <w:rFonts w:ascii="Franklin Gothic Book" w:hAnsi="Franklin Gothic Book"/>
          <w:sz w:val="21"/>
          <w:szCs w:val="21"/>
        </w:rPr>
        <w:t>anthropogenic underwater noise</w:t>
      </w:r>
      <w:r w:rsidR="003E0391" w:rsidRPr="00F90993">
        <w:rPr>
          <w:rFonts w:ascii="Franklin Gothic Book" w:hAnsi="Franklin Gothic Book"/>
          <w:sz w:val="21"/>
          <w:szCs w:val="21"/>
        </w:rPr>
        <w:t xml:space="preserve">. </w:t>
      </w:r>
    </w:p>
    <w:p w14:paraId="25C33B50" w14:textId="44BD0AB8" w:rsidR="003E0391" w:rsidRPr="00F90993" w:rsidRDefault="00F90993" w:rsidP="005C0831">
      <w:pPr>
        <w:pStyle w:val="ListParagraph"/>
        <w:numPr>
          <w:ilvl w:val="0"/>
          <w:numId w:val="9"/>
        </w:numPr>
        <w:spacing w:after="0" w:line="240" w:lineRule="auto"/>
        <w:rPr>
          <w:rFonts w:ascii="Franklin Gothic Book" w:hAnsi="Franklin Gothic Book"/>
          <w:sz w:val="21"/>
          <w:szCs w:val="21"/>
        </w:rPr>
      </w:pPr>
      <w:r w:rsidRPr="00F90993">
        <w:rPr>
          <w:rFonts w:ascii="Franklin Gothic Book" w:hAnsi="Franklin Gothic Book"/>
          <w:sz w:val="21"/>
          <w:szCs w:val="21"/>
        </w:rPr>
        <w:t xml:space="preserve">Under </w:t>
      </w:r>
      <w:r w:rsidRPr="00F90993">
        <w:rPr>
          <w:rFonts w:ascii="Franklin Gothic Book" w:hAnsi="Franklin Gothic Book"/>
          <w:b/>
          <w:sz w:val="21"/>
          <w:szCs w:val="21"/>
        </w:rPr>
        <w:t>SBSTTA</w:t>
      </w:r>
      <w:r w:rsidRPr="00F90993">
        <w:rPr>
          <w:rFonts w:ascii="Franklin Gothic Book" w:hAnsi="Franklin Gothic Book"/>
          <w:sz w:val="21"/>
          <w:szCs w:val="21"/>
        </w:rPr>
        <w:t xml:space="preserve"> </w:t>
      </w:r>
      <w:r w:rsidRPr="00F90993">
        <w:rPr>
          <w:rFonts w:ascii="Franklin Gothic Book" w:hAnsi="Franklin Gothic Book"/>
          <w:b/>
          <w:sz w:val="21"/>
          <w:szCs w:val="21"/>
        </w:rPr>
        <w:t>agenda item 9 (“Biodiversity and health”)</w:t>
      </w:r>
      <w:r w:rsidRPr="00F90993">
        <w:rPr>
          <w:rFonts w:ascii="Franklin Gothic Book" w:hAnsi="Franklin Gothic Book"/>
          <w:sz w:val="21"/>
          <w:szCs w:val="21"/>
        </w:rPr>
        <w:t xml:space="preserve">, </w:t>
      </w:r>
      <w:r>
        <w:rPr>
          <w:rFonts w:ascii="Franklin Gothic Book" w:hAnsi="Franklin Gothic Book"/>
          <w:sz w:val="21"/>
          <w:szCs w:val="21"/>
        </w:rPr>
        <w:t xml:space="preserve">SBSTTA should </w:t>
      </w:r>
      <w:r w:rsidR="00DE197B">
        <w:rPr>
          <w:rFonts w:ascii="Franklin Gothic Book" w:hAnsi="Franklin Gothic Book"/>
          <w:sz w:val="21"/>
          <w:szCs w:val="21"/>
        </w:rPr>
        <w:t>recommend</w:t>
      </w:r>
      <w:r>
        <w:rPr>
          <w:rFonts w:ascii="Franklin Gothic Book" w:hAnsi="Franklin Gothic Book"/>
          <w:sz w:val="21"/>
          <w:szCs w:val="21"/>
        </w:rPr>
        <w:t xml:space="preserve"> to continue </w:t>
      </w:r>
      <w:r w:rsidR="00D634D4">
        <w:rPr>
          <w:rFonts w:ascii="Franklin Gothic Book" w:hAnsi="Franklin Gothic Book"/>
          <w:sz w:val="21"/>
          <w:szCs w:val="21"/>
        </w:rPr>
        <w:t>trans-sectoral review</w:t>
      </w:r>
      <w:r>
        <w:rPr>
          <w:rFonts w:ascii="Franklin Gothic Book" w:hAnsi="Franklin Gothic Book"/>
          <w:sz w:val="21"/>
          <w:szCs w:val="21"/>
        </w:rPr>
        <w:t xml:space="preserve"> and </w:t>
      </w:r>
      <w:r w:rsidR="00D634D4">
        <w:rPr>
          <w:rFonts w:ascii="Franklin Gothic Book" w:hAnsi="Franklin Gothic Book"/>
          <w:sz w:val="21"/>
          <w:szCs w:val="21"/>
        </w:rPr>
        <w:t xml:space="preserve">enhance multilateral </w:t>
      </w:r>
      <w:r>
        <w:rPr>
          <w:rFonts w:ascii="Franklin Gothic Book" w:hAnsi="Franklin Gothic Book"/>
          <w:sz w:val="21"/>
          <w:szCs w:val="21"/>
        </w:rPr>
        <w:t xml:space="preserve">buy-in </w:t>
      </w:r>
      <w:r w:rsidR="00D634D4">
        <w:rPr>
          <w:rFonts w:ascii="Franklin Gothic Book" w:hAnsi="Franklin Gothic Book"/>
          <w:sz w:val="21"/>
          <w:szCs w:val="21"/>
        </w:rPr>
        <w:t>for</w:t>
      </w:r>
      <w:r>
        <w:rPr>
          <w:rFonts w:ascii="Franklin Gothic Book" w:hAnsi="Franklin Gothic Book"/>
          <w:sz w:val="21"/>
          <w:szCs w:val="21"/>
        </w:rPr>
        <w:t xml:space="preserve"> the draft Global Action Plan</w:t>
      </w:r>
      <w:r w:rsidR="00D634D4">
        <w:rPr>
          <w:rFonts w:ascii="Franklin Gothic Book" w:hAnsi="Franklin Gothic Book"/>
          <w:sz w:val="21"/>
          <w:szCs w:val="21"/>
        </w:rPr>
        <w:t xml:space="preserve"> on Biodiversity and Health. </w:t>
      </w:r>
      <w:r w:rsidR="003E0391" w:rsidRPr="00F90993">
        <w:rPr>
          <w:rFonts w:ascii="Franklin Gothic Book" w:hAnsi="Franklin Gothic Book"/>
          <w:sz w:val="21"/>
          <w:szCs w:val="21"/>
        </w:rPr>
        <w:t xml:space="preserve"> </w:t>
      </w:r>
    </w:p>
    <w:p w14:paraId="67A3A231" w14:textId="4AE3D75A" w:rsidR="003E0391" w:rsidRPr="00D634D4" w:rsidRDefault="00F90993" w:rsidP="00D634D4">
      <w:pPr>
        <w:pStyle w:val="ListParagraph"/>
        <w:numPr>
          <w:ilvl w:val="0"/>
          <w:numId w:val="9"/>
        </w:numPr>
        <w:spacing w:after="0" w:line="240" w:lineRule="auto"/>
        <w:rPr>
          <w:rFonts w:ascii="Franklin Gothic Book" w:hAnsi="Franklin Gothic Book"/>
          <w:sz w:val="21"/>
          <w:szCs w:val="21"/>
        </w:rPr>
      </w:pPr>
      <w:r w:rsidRPr="00F90993">
        <w:rPr>
          <w:rFonts w:ascii="Franklin Gothic Book" w:hAnsi="Franklin Gothic Book"/>
          <w:sz w:val="21"/>
          <w:szCs w:val="21"/>
        </w:rPr>
        <w:t xml:space="preserve">Under </w:t>
      </w:r>
      <w:r>
        <w:rPr>
          <w:rFonts w:ascii="Franklin Gothic Book" w:hAnsi="Franklin Gothic Book"/>
          <w:b/>
          <w:sz w:val="21"/>
          <w:szCs w:val="21"/>
        </w:rPr>
        <w:t>SBI</w:t>
      </w:r>
      <w:r w:rsidRPr="00F90993">
        <w:rPr>
          <w:rFonts w:ascii="Franklin Gothic Book" w:hAnsi="Franklin Gothic Book"/>
          <w:sz w:val="21"/>
          <w:szCs w:val="21"/>
        </w:rPr>
        <w:t xml:space="preserve"> </w:t>
      </w:r>
      <w:r>
        <w:rPr>
          <w:rFonts w:ascii="Franklin Gothic Book" w:hAnsi="Franklin Gothic Book"/>
          <w:b/>
          <w:sz w:val="21"/>
          <w:szCs w:val="21"/>
        </w:rPr>
        <w:t>agenda item 5</w:t>
      </w:r>
      <w:r w:rsidRPr="00F90993">
        <w:rPr>
          <w:rFonts w:ascii="Franklin Gothic Book" w:hAnsi="Franklin Gothic Book"/>
          <w:b/>
          <w:sz w:val="21"/>
          <w:szCs w:val="21"/>
        </w:rPr>
        <w:t xml:space="preserve"> (“</w:t>
      </w:r>
      <w:r>
        <w:rPr>
          <w:rFonts w:ascii="Franklin Gothic Book" w:hAnsi="Franklin Gothic Book"/>
          <w:b/>
          <w:sz w:val="21"/>
          <w:szCs w:val="21"/>
        </w:rPr>
        <w:t>Resource mobilization and the financial mechanism</w:t>
      </w:r>
      <w:r w:rsidRPr="00F90993">
        <w:rPr>
          <w:rFonts w:ascii="Franklin Gothic Book" w:hAnsi="Franklin Gothic Book"/>
          <w:b/>
          <w:sz w:val="21"/>
          <w:szCs w:val="21"/>
        </w:rPr>
        <w:t>”)</w:t>
      </w:r>
      <w:r w:rsidRPr="00F90993">
        <w:rPr>
          <w:rFonts w:ascii="Franklin Gothic Book" w:hAnsi="Franklin Gothic Book"/>
          <w:sz w:val="21"/>
          <w:szCs w:val="21"/>
        </w:rPr>
        <w:t xml:space="preserve">, </w:t>
      </w:r>
      <w:r>
        <w:rPr>
          <w:rFonts w:ascii="Franklin Gothic Book" w:hAnsi="Franklin Gothic Book"/>
          <w:sz w:val="21"/>
          <w:szCs w:val="21"/>
        </w:rPr>
        <w:t xml:space="preserve">SBI must identify the need to close national and international biodiversity finance shortfalls (‘gaps’) </w:t>
      </w:r>
      <w:r w:rsidR="00D634D4">
        <w:rPr>
          <w:rFonts w:ascii="Franklin Gothic Book" w:hAnsi="Franklin Gothic Book"/>
          <w:sz w:val="21"/>
          <w:szCs w:val="21"/>
        </w:rPr>
        <w:t xml:space="preserve">by eliminating financial flows </w:t>
      </w:r>
      <w:r w:rsidR="00E14AB5">
        <w:rPr>
          <w:rFonts w:ascii="Franklin Gothic Book" w:hAnsi="Franklin Gothic Book"/>
          <w:sz w:val="21"/>
          <w:szCs w:val="21"/>
        </w:rPr>
        <w:t xml:space="preserve">(including subsidies) </w:t>
      </w:r>
      <w:r w:rsidR="00D634D4">
        <w:rPr>
          <w:rFonts w:ascii="Franklin Gothic Book" w:hAnsi="Franklin Gothic Book"/>
          <w:sz w:val="21"/>
          <w:szCs w:val="21"/>
        </w:rPr>
        <w:t>and incentives</w:t>
      </w:r>
      <w:r w:rsidR="00E80EF0">
        <w:rPr>
          <w:rFonts w:ascii="Franklin Gothic Book" w:hAnsi="Franklin Gothic Book"/>
          <w:sz w:val="21"/>
          <w:szCs w:val="21"/>
        </w:rPr>
        <w:t xml:space="preserve"> that are harmful to biodiversity</w:t>
      </w:r>
      <w:r w:rsidR="00D634D4">
        <w:rPr>
          <w:rFonts w:ascii="Franklin Gothic Book" w:hAnsi="Franklin Gothic Book"/>
          <w:sz w:val="21"/>
          <w:szCs w:val="21"/>
        </w:rPr>
        <w:t xml:space="preserve">, regulation of the private sector, and increasing positive flows for biodiversity (particularly to developing countries). </w:t>
      </w:r>
    </w:p>
    <w:p w14:paraId="2CFA101A" w14:textId="77777777" w:rsidR="005C0831" w:rsidRDefault="005C0831" w:rsidP="00E6762E">
      <w:pPr>
        <w:spacing w:after="0" w:line="240" w:lineRule="auto"/>
        <w:rPr>
          <w:rFonts w:ascii="Franklin Gothic Book" w:hAnsi="Franklin Gothic Book"/>
          <w:b/>
          <w:sz w:val="21"/>
          <w:szCs w:val="21"/>
          <w:u w:val="single"/>
        </w:rPr>
      </w:pPr>
    </w:p>
    <w:p w14:paraId="49946B03" w14:textId="77777777" w:rsidR="005C0831" w:rsidRDefault="005C0831" w:rsidP="00E6762E">
      <w:pPr>
        <w:spacing w:after="0" w:line="240" w:lineRule="auto"/>
        <w:rPr>
          <w:rFonts w:ascii="Franklin Gothic Book" w:hAnsi="Franklin Gothic Book"/>
          <w:b/>
          <w:sz w:val="21"/>
          <w:szCs w:val="21"/>
          <w:u w:val="single"/>
        </w:rPr>
      </w:pPr>
    </w:p>
    <w:p w14:paraId="7582DCBB" w14:textId="77777777" w:rsidR="004118CB" w:rsidRPr="00E6762E" w:rsidRDefault="004118CB" w:rsidP="007F2301">
      <w:pPr>
        <w:pStyle w:val="Heading1"/>
        <w:spacing w:before="0"/>
        <w:rPr>
          <w:rFonts w:ascii="Franklin Gothic Book" w:hAnsi="Franklin Gothic Book"/>
          <w:b/>
          <w:sz w:val="21"/>
          <w:szCs w:val="21"/>
          <w:u w:val="single"/>
        </w:rPr>
      </w:pPr>
      <w:bookmarkStart w:id="2" w:name="_24th_Meeting_of"/>
      <w:bookmarkEnd w:id="2"/>
      <w:r w:rsidRPr="007F2301">
        <w:rPr>
          <w:rFonts w:ascii="Franklin Gothic Book" w:hAnsi="Franklin Gothic Book"/>
          <w:b/>
          <w:color w:val="auto"/>
          <w:sz w:val="21"/>
          <w:szCs w:val="21"/>
          <w:u w:val="single"/>
        </w:rPr>
        <w:t>24</w:t>
      </w:r>
      <w:r w:rsidRPr="007F2301">
        <w:rPr>
          <w:rFonts w:ascii="Franklin Gothic Book" w:hAnsi="Franklin Gothic Book"/>
          <w:b/>
          <w:color w:val="auto"/>
          <w:sz w:val="21"/>
          <w:szCs w:val="21"/>
          <w:u w:val="single"/>
          <w:vertAlign w:val="superscript"/>
        </w:rPr>
        <w:t>th</w:t>
      </w:r>
      <w:r w:rsidRPr="007F2301">
        <w:rPr>
          <w:rFonts w:ascii="Franklin Gothic Book" w:hAnsi="Franklin Gothic Book"/>
          <w:b/>
          <w:color w:val="auto"/>
          <w:sz w:val="21"/>
          <w:szCs w:val="21"/>
          <w:u w:val="single"/>
        </w:rPr>
        <w:t xml:space="preserve"> Meeting of the Subsidiary Body on Scientific, Technical and Technological Advice (SBSTTA-24)</w:t>
      </w:r>
    </w:p>
    <w:p w14:paraId="4C7DB769" w14:textId="6833A03F" w:rsidR="000D3D78" w:rsidRPr="00E6762E" w:rsidRDefault="000D3D78" w:rsidP="004118CB">
      <w:pPr>
        <w:spacing w:after="0" w:line="240" w:lineRule="auto"/>
        <w:rPr>
          <w:rFonts w:ascii="Franklin Gothic Book" w:hAnsi="Franklin Gothic Book"/>
          <w:b/>
          <w:sz w:val="21"/>
          <w:szCs w:val="21"/>
        </w:rPr>
      </w:pPr>
    </w:p>
    <w:p w14:paraId="122ACFEF" w14:textId="77777777" w:rsidR="004118CB" w:rsidRPr="007F2301" w:rsidRDefault="004118CB" w:rsidP="007F2301">
      <w:pPr>
        <w:pStyle w:val="Heading2"/>
        <w:spacing w:before="0"/>
        <w:rPr>
          <w:rFonts w:ascii="Franklin Gothic Book" w:hAnsi="Franklin Gothic Book"/>
          <w:b/>
          <w:color w:val="auto"/>
          <w:sz w:val="21"/>
          <w:szCs w:val="21"/>
        </w:rPr>
      </w:pPr>
      <w:bookmarkStart w:id="3" w:name="_SBSTTA-24_Agenda_Item"/>
      <w:bookmarkEnd w:id="3"/>
      <w:r w:rsidRPr="007F2301">
        <w:rPr>
          <w:rFonts w:ascii="Franklin Gothic Book" w:hAnsi="Franklin Gothic Book"/>
          <w:b/>
          <w:color w:val="auto"/>
          <w:sz w:val="21"/>
          <w:szCs w:val="21"/>
        </w:rPr>
        <w:t>SBSTTA-24 Agenda Item 3: “Post-2020 global biodiversity framework”</w:t>
      </w:r>
    </w:p>
    <w:p w14:paraId="0F77B761" w14:textId="77777777" w:rsidR="004118CB" w:rsidRPr="00E53343" w:rsidRDefault="004118CB" w:rsidP="004118CB">
      <w:pPr>
        <w:spacing w:after="0" w:line="240" w:lineRule="auto"/>
        <w:rPr>
          <w:rFonts w:ascii="Franklin Gothic Book" w:hAnsi="Franklin Gothic Book"/>
          <w:sz w:val="19"/>
          <w:szCs w:val="19"/>
        </w:rPr>
      </w:pPr>
      <w:r w:rsidRPr="00E53343">
        <w:rPr>
          <w:rFonts w:ascii="Franklin Gothic Book" w:hAnsi="Franklin Gothic Book"/>
          <w:sz w:val="19"/>
          <w:szCs w:val="19"/>
        </w:rPr>
        <w:t xml:space="preserve">Primary Document and Draft Recommendation: </w:t>
      </w:r>
      <w:hyperlink r:id="rId15" w:history="1">
        <w:r w:rsidRPr="00E53343">
          <w:rPr>
            <w:rStyle w:val="Hyperlink"/>
            <w:rFonts w:ascii="Franklin Gothic Book" w:hAnsi="Franklin Gothic Book"/>
            <w:sz w:val="19"/>
            <w:szCs w:val="19"/>
          </w:rPr>
          <w:t>SBSTTA/24/3</w:t>
        </w:r>
      </w:hyperlink>
    </w:p>
    <w:p w14:paraId="7EC2B683" w14:textId="77777777" w:rsidR="004118CB" w:rsidRPr="00E53343" w:rsidRDefault="004118CB" w:rsidP="004118CB">
      <w:pPr>
        <w:spacing w:after="0" w:line="240" w:lineRule="auto"/>
        <w:rPr>
          <w:rFonts w:ascii="Franklin Gothic Book" w:hAnsi="Franklin Gothic Book"/>
          <w:sz w:val="19"/>
          <w:szCs w:val="19"/>
        </w:rPr>
      </w:pPr>
      <w:r w:rsidRPr="00E53343">
        <w:rPr>
          <w:rFonts w:ascii="Franklin Gothic Book" w:hAnsi="Franklin Gothic Book"/>
          <w:sz w:val="19"/>
          <w:szCs w:val="19"/>
        </w:rPr>
        <w:t xml:space="preserve">Addenda: </w:t>
      </w:r>
      <w:hyperlink r:id="rId16" w:history="1">
        <w:r w:rsidRPr="00E53343">
          <w:rPr>
            <w:rStyle w:val="Hyperlink"/>
            <w:rFonts w:ascii="Franklin Gothic Book" w:hAnsi="Franklin Gothic Book"/>
            <w:bCs/>
            <w:sz w:val="19"/>
            <w:szCs w:val="19"/>
          </w:rPr>
          <w:t>SBSTTA/24/3/ADD1</w:t>
        </w:r>
      </w:hyperlink>
      <w:r w:rsidRPr="00E53343">
        <w:rPr>
          <w:rFonts w:ascii="Franklin Gothic Book" w:hAnsi="Franklin Gothic Book"/>
          <w:bCs/>
          <w:sz w:val="19"/>
          <w:szCs w:val="19"/>
        </w:rPr>
        <w:t xml:space="preserve">; </w:t>
      </w:r>
      <w:hyperlink r:id="rId17" w:history="1">
        <w:r w:rsidRPr="00E53343">
          <w:rPr>
            <w:rStyle w:val="Hyperlink"/>
            <w:rFonts w:ascii="Franklin Gothic Book" w:hAnsi="Franklin Gothic Book"/>
            <w:bCs/>
            <w:sz w:val="19"/>
            <w:szCs w:val="19"/>
          </w:rPr>
          <w:t>SBSTTA/24/3/ADD2</w:t>
        </w:r>
      </w:hyperlink>
    </w:p>
    <w:p w14:paraId="0EE0BB3A" w14:textId="5E95188B" w:rsidR="004118CB" w:rsidRPr="00320B38" w:rsidRDefault="004118CB" w:rsidP="004118CB">
      <w:pPr>
        <w:spacing w:after="0" w:line="240" w:lineRule="auto"/>
        <w:rPr>
          <w:rFonts w:ascii="Franklin Gothic Book" w:hAnsi="Franklin Gothic Book"/>
          <w:i/>
          <w:sz w:val="19"/>
          <w:szCs w:val="19"/>
        </w:rPr>
      </w:pPr>
      <w:r w:rsidRPr="00AB3BFF">
        <w:rPr>
          <w:rFonts w:ascii="Franklin Gothic Book" w:hAnsi="Franklin Gothic Book"/>
          <w:i/>
          <w:sz w:val="19"/>
          <w:szCs w:val="19"/>
        </w:rPr>
        <w:t xml:space="preserve">Information Documents: </w:t>
      </w:r>
      <w:hyperlink r:id="rId18" w:history="1">
        <w:r w:rsidR="00320B38" w:rsidRPr="00320B38">
          <w:rPr>
            <w:rStyle w:val="Hyperlink"/>
            <w:rFonts w:ascii="Franklin Gothic Book" w:hAnsi="Franklin Gothic Book"/>
            <w:bCs/>
            <w:i/>
            <w:sz w:val="19"/>
            <w:szCs w:val="19"/>
          </w:rPr>
          <w:t>SBSTTA/24/INF/9</w:t>
        </w:r>
      </w:hyperlink>
      <w:r w:rsidR="00320B38" w:rsidRPr="00320B38">
        <w:rPr>
          <w:rFonts w:ascii="Franklin Gothic Book" w:hAnsi="Franklin Gothic Book"/>
          <w:bCs/>
          <w:i/>
          <w:sz w:val="19"/>
          <w:szCs w:val="19"/>
        </w:rPr>
        <w:t xml:space="preserve">; </w:t>
      </w:r>
      <w:hyperlink r:id="rId19" w:history="1">
        <w:r w:rsidR="00320B38" w:rsidRPr="00320B38">
          <w:rPr>
            <w:rStyle w:val="Hyperlink"/>
            <w:rFonts w:ascii="Franklin Gothic Book" w:hAnsi="Franklin Gothic Book"/>
            <w:bCs/>
            <w:i/>
            <w:sz w:val="19"/>
            <w:szCs w:val="19"/>
          </w:rPr>
          <w:t>SBSTTA/24/INF/10</w:t>
        </w:r>
      </w:hyperlink>
      <w:r w:rsidR="00320B38">
        <w:rPr>
          <w:rFonts w:ascii="Franklin Gothic Book" w:hAnsi="Franklin Gothic Book"/>
          <w:bCs/>
          <w:i/>
          <w:sz w:val="19"/>
          <w:szCs w:val="19"/>
        </w:rPr>
        <w:t xml:space="preserve">; </w:t>
      </w:r>
      <w:hyperlink r:id="rId20" w:history="1">
        <w:r w:rsidR="00777FCD" w:rsidRPr="00777FCD">
          <w:rPr>
            <w:rStyle w:val="Hyperlink"/>
            <w:rFonts w:ascii="Franklin Gothic Book" w:hAnsi="Franklin Gothic Book"/>
            <w:bCs/>
            <w:i/>
            <w:sz w:val="19"/>
            <w:szCs w:val="19"/>
          </w:rPr>
          <w:t>SBSTTA/24/INF/11</w:t>
        </w:r>
      </w:hyperlink>
      <w:r w:rsidR="00777FCD">
        <w:rPr>
          <w:rFonts w:ascii="Franklin Gothic Book" w:hAnsi="Franklin Gothic Book"/>
          <w:bCs/>
          <w:i/>
          <w:sz w:val="19"/>
          <w:szCs w:val="19"/>
        </w:rPr>
        <w:t xml:space="preserve">; </w:t>
      </w:r>
      <w:hyperlink r:id="rId21" w:history="1">
        <w:r w:rsidR="00777FCD" w:rsidRPr="00777FCD">
          <w:rPr>
            <w:rStyle w:val="Hyperlink"/>
            <w:rFonts w:ascii="Franklin Gothic Book" w:hAnsi="Franklin Gothic Book"/>
            <w:bCs/>
            <w:i/>
            <w:sz w:val="19"/>
            <w:szCs w:val="19"/>
          </w:rPr>
          <w:t>SBSTTA/24/INF/12</w:t>
        </w:r>
      </w:hyperlink>
      <w:r w:rsidR="00777FCD" w:rsidRPr="00777FCD">
        <w:rPr>
          <w:rStyle w:val="Hyperlink"/>
          <w:rFonts w:ascii="Franklin Gothic Book" w:hAnsi="Franklin Gothic Book"/>
          <w:bCs/>
          <w:i/>
          <w:color w:val="auto"/>
          <w:sz w:val="19"/>
          <w:szCs w:val="19"/>
          <w:u w:val="none"/>
        </w:rPr>
        <w:t>;</w:t>
      </w:r>
      <w:r w:rsidR="00777FCD">
        <w:rPr>
          <w:rStyle w:val="Hyperlink"/>
          <w:rFonts w:ascii="Franklin Gothic Book" w:hAnsi="Franklin Gothic Book"/>
          <w:bCs/>
          <w:i/>
          <w:color w:val="auto"/>
          <w:sz w:val="19"/>
          <w:szCs w:val="19"/>
          <w:u w:val="none"/>
        </w:rPr>
        <w:t xml:space="preserve"> </w:t>
      </w:r>
      <w:hyperlink r:id="rId22" w:history="1">
        <w:r w:rsidR="00777FCD" w:rsidRPr="00777FCD">
          <w:rPr>
            <w:rStyle w:val="Hyperlink"/>
            <w:rFonts w:ascii="Franklin Gothic Book" w:hAnsi="Franklin Gothic Book"/>
            <w:bCs/>
            <w:i/>
            <w:sz w:val="19"/>
            <w:szCs w:val="19"/>
          </w:rPr>
          <w:t>SBSTTA/24/INF/16</w:t>
        </w:r>
      </w:hyperlink>
      <w:r w:rsidR="00777FCD">
        <w:rPr>
          <w:rStyle w:val="Hyperlink"/>
          <w:rFonts w:ascii="Franklin Gothic Book" w:hAnsi="Franklin Gothic Book"/>
          <w:bCs/>
          <w:i/>
          <w:color w:val="auto"/>
          <w:sz w:val="19"/>
          <w:szCs w:val="19"/>
          <w:u w:val="none"/>
        </w:rPr>
        <w:t xml:space="preserve">; </w:t>
      </w:r>
      <w:hyperlink r:id="rId23" w:history="1">
        <w:r w:rsidR="00777FCD" w:rsidRPr="00777FCD">
          <w:rPr>
            <w:rStyle w:val="Hyperlink"/>
            <w:rFonts w:ascii="Franklin Gothic Book" w:hAnsi="Franklin Gothic Book"/>
            <w:bCs/>
            <w:i/>
            <w:sz w:val="19"/>
            <w:szCs w:val="19"/>
          </w:rPr>
          <w:t>SBSTTA/24/INF/23</w:t>
        </w:r>
      </w:hyperlink>
      <w:r w:rsidR="00777FCD">
        <w:rPr>
          <w:rStyle w:val="Hyperlink"/>
          <w:rFonts w:ascii="Franklin Gothic Book" w:hAnsi="Franklin Gothic Book"/>
          <w:bCs/>
          <w:i/>
          <w:color w:val="auto"/>
          <w:sz w:val="19"/>
          <w:szCs w:val="19"/>
          <w:u w:val="none"/>
        </w:rPr>
        <w:t xml:space="preserve">; </w:t>
      </w:r>
      <w:hyperlink r:id="rId24" w:history="1">
        <w:r w:rsidR="00777FCD" w:rsidRPr="00777FCD">
          <w:rPr>
            <w:rStyle w:val="Hyperlink"/>
            <w:rFonts w:ascii="Franklin Gothic Book" w:hAnsi="Franklin Gothic Book"/>
            <w:bCs/>
            <w:i/>
            <w:sz w:val="19"/>
            <w:szCs w:val="19"/>
          </w:rPr>
          <w:t>SBSTTA/24/INF/24</w:t>
        </w:r>
      </w:hyperlink>
      <w:r w:rsidR="00777FCD">
        <w:rPr>
          <w:rStyle w:val="Hyperlink"/>
          <w:rFonts w:ascii="Franklin Gothic Book" w:hAnsi="Franklin Gothic Book"/>
          <w:bCs/>
          <w:i/>
          <w:color w:val="auto"/>
          <w:sz w:val="19"/>
          <w:szCs w:val="19"/>
          <w:u w:val="none"/>
        </w:rPr>
        <w:t xml:space="preserve">; </w:t>
      </w:r>
      <w:hyperlink r:id="rId25" w:history="1">
        <w:r w:rsidR="00777FCD" w:rsidRPr="00777FCD">
          <w:rPr>
            <w:rStyle w:val="Hyperlink"/>
            <w:rFonts w:ascii="Franklin Gothic Book" w:hAnsi="Franklin Gothic Book"/>
            <w:bCs/>
            <w:i/>
            <w:sz w:val="19"/>
            <w:szCs w:val="19"/>
          </w:rPr>
          <w:t>CBD/POST2020/WS/2019/10/2</w:t>
        </w:r>
      </w:hyperlink>
      <w:r w:rsidR="00777FCD">
        <w:rPr>
          <w:rStyle w:val="Hyperlink"/>
          <w:rFonts w:ascii="Franklin Gothic Book" w:hAnsi="Franklin Gothic Book"/>
          <w:bCs/>
          <w:i/>
          <w:color w:val="auto"/>
          <w:sz w:val="19"/>
          <w:szCs w:val="19"/>
          <w:u w:val="none"/>
        </w:rPr>
        <w:t xml:space="preserve">; </w:t>
      </w:r>
      <w:hyperlink r:id="rId26" w:history="1">
        <w:r w:rsidR="00777FCD" w:rsidRPr="00777FCD">
          <w:rPr>
            <w:rStyle w:val="Hyperlink"/>
            <w:rFonts w:ascii="Franklin Gothic Book" w:hAnsi="Franklin Gothic Book"/>
            <w:bCs/>
            <w:i/>
            <w:sz w:val="19"/>
            <w:szCs w:val="19"/>
          </w:rPr>
          <w:t>CBD/POST2020/WS/2020/5</w:t>
        </w:r>
        <w:r w:rsidR="00777FCD">
          <w:rPr>
            <w:rStyle w:val="Hyperlink"/>
            <w:rFonts w:ascii="Franklin Gothic Book" w:hAnsi="Franklin Gothic Book"/>
            <w:bCs/>
            <w:i/>
            <w:sz w:val="19"/>
            <w:szCs w:val="19"/>
          </w:rPr>
          <w:t>/2</w:t>
        </w:r>
      </w:hyperlink>
      <w:r w:rsidR="00777FCD">
        <w:rPr>
          <w:rStyle w:val="Hyperlink"/>
          <w:rFonts w:ascii="Franklin Gothic Book" w:hAnsi="Franklin Gothic Book"/>
          <w:bCs/>
          <w:i/>
          <w:color w:val="auto"/>
          <w:sz w:val="19"/>
          <w:szCs w:val="19"/>
          <w:u w:val="none"/>
        </w:rPr>
        <w:t xml:space="preserve">    </w:t>
      </w:r>
    </w:p>
    <w:p w14:paraId="5E7B4875" w14:textId="4CD87A78" w:rsidR="004118CB" w:rsidRDefault="004118CB" w:rsidP="004118CB">
      <w:pPr>
        <w:spacing w:after="0" w:line="240" w:lineRule="auto"/>
        <w:rPr>
          <w:rFonts w:ascii="Franklin Gothic Book" w:hAnsi="Franklin Gothic Book"/>
          <w:sz w:val="21"/>
          <w:szCs w:val="21"/>
          <w:u w:val="single"/>
        </w:rPr>
      </w:pPr>
    </w:p>
    <w:p w14:paraId="3A9786AC" w14:textId="77777777" w:rsidR="004118CB" w:rsidRPr="007F2301" w:rsidRDefault="004118CB" w:rsidP="007F2301">
      <w:pPr>
        <w:pStyle w:val="Heading3"/>
        <w:spacing w:before="0"/>
        <w:rPr>
          <w:rFonts w:ascii="Franklin Gothic Book" w:hAnsi="Franklin Gothic Book"/>
          <w:color w:val="auto"/>
          <w:sz w:val="21"/>
          <w:szCs w:val="21"/>
          <w:u w:val="single"/>
        </w:rPr>
      </w:pPr>
      <w:bookmarkStart w:id="4" w:name="_General_Comments"/>
      <w:bookmarkEnd w:id="4"/>
      <w:r w:rsidRPr="007F2301">
        <w:rPr>
          <w:rFonts w:ascii="Franklin Gothic Book" w:hAnsi="Franklin Gothic Book"/>
          <w:color w:val="auto"/>
          <w:sz w:val="21"/>
          <w:szCs w:val="21"/>
          <w:u w:val="single"/>
        </w:rPr>
        <w:t>General Comments</w:t>
      </w:r>
    </w:p>
    <w:p w14:paraId="621649FA" w14:textId="77777777" w:rsidR="004118CB" w:rsidRDefault="004118CB" w:rsidP="004118CB">
      <w:pPr>
        <w:spacing w:after="0" w:line="240" w:lineRule="auto"/>
        <w:rPr>
          <w:rFonts w:ascii="Franklin Gothic Book" w:hAnsi="Franklin Gothic Book"/>
          <w:sz w:val="21"/>
          <w:szCs w:val="21"/>
          <w:u w:val="single"/>
        </w:rPr>
      </w:pPr>
    </w:p>
    <w:p w14:paraId="0C20DF54" w14:textId="5B8674F1" w:rsidR="004118CB" w:rsidRPr="00E6762E" w:rsidRDefault="004118CB" w:rsidP="004118CB">
      <w:pPr>
        <w:spacing w:after="0" w:line="240" w:lineRule="auto"/>
        <w:rPr>
          <w:rFonts w:ascii="Franklin Gothic Book" w:hAnsi="Franklin Gothic Book"/>
          <w:sz w:val="21"/>
          <w:szCs w:val="21"/>
        </w:rPr>
      </w:pPr>
      <w:r w:rsidRPr="00E6762E">
        <w:rPr>
          <w:rFonts w:ascii="Franklin Gothic Book" w:hAnsi="Franklin Gothic Book"/>
          <w:sz w:val="21"/>
          <w:szCs w:val="21"/>
        </w:rPr>
        <w:t xml:space="preserve">WCS </w:t>
      </w:r>
      <w:r>
        <w:rPr>
          <w:rFonts w:ascii="Franklin Gothic Book" w:hAnsi="Franklin Gothic Book"/>
          <w:sz w:val="21"/>
          <w:szCs w:val="21"/>
        </w:rPr>
        <w:t>commends</w:t>
      </w:r>
      <w:r w:rsidRPr="00E6762E">
        <w:rPr>
          <w:rFonts w:ascii="Franklin Gothic Book" w:hAnsi="Franklin Gothic Book"/>
          <w:sz w:val="21"/>
          <w:szCs w:val="21"/>
        </w:rPr>
        <w:t xml:space="preserve"> the CBD Secretariat and the </w:t>
      </w:r>
      <w:r>
        <w:rPr>
          <w:rFonts w:ascii="Franklin Gothic Book" w:hAnsi="Franklin Gothic Book"/>
          <w:sz w:val="21"/>
          <w:szCs w:val="21"/>
        </w:rPr>
        <w:t xml:space="preserve">Co-Chairs of the Open-Ended Working Group (OEWG) on the post-2020 global biodiversity framework (GBF) </w:t>
      </w:r>
      <w:r w:rsidR="00D93629">
        <w:rPr>
          <w:rFonts w:ascii="Franklin Gothic Book" w:hAnsi="Franklin Gothic Book"/>
          <w:sz w:val="21"/>
          <w:szCs w:val="21"/>
        </w:rPr>
        <w:t xml:space="preserve">for </w:t>
      </w:r>
      <w:r>
        <w:rPr>
          <w:rFonts w:ascii="Franklin Gothic Book" w:hAnsi="Franklin Gothic Book"/>
          <w:sz w:val="21"/>
          <w:szCs w:val="21"/>
        </w:rPr>
        <w:t xml:space="preserve">their efforts to guide Parties through the negotiation of the post-2020 GBF. </w:t>
      </w:r>
    </w:p>
    <w:p w14:paraId="64245562" w14:textId="77777777" w:rsidR="004118CB" w:rsidRDefault="004118CB" w:rsidP="004118CB">
      <w:pPr>
        <w:spacing w:after="0" w:line="240" w:lineRule="auto"/>
        <w:rPr>
          <w:rFonts w:ascii="Franklin Gothic Book" w:hAnsi="Franklin Gothic Book"/>
          <w:sz w:val="21"/>
          <w:szCs w:val="21"/>
          <w:u w:val="single"/>
        </w:rPr>
      </w:pPr>
    </w:p>
    <w:p w14:paraId="60EC6F76" w14:textId="5EDCC5F3" w:rsidR="004118CB" w:rsidRDefault="004118CB" w:rsidP="004118CB">
      <w:pPr>
        <w:spacing w:after="0" w:line="240" w:lineRule="auto"/>
        <w:rPr>
          <w:rFonts w:ascii="Franklin Gothic Book" w:hAnsi="Franklin Gothic Book"/>
          <w:sz w:val="21"/>
          <w:szCs w:val="21"/>
        </w:rPr>
      </w:pPr>
      <w:r w:rsidRPr="007D1928">
        <w:rPr>
          <w:rFonts w:ascii="Franklin Gothic Book" w:hAnsi="Franklin Gothic Book"/>
          <w:sz w:val="21"/>
          <w:szCs w:val="21"/>
        </w:rPr>
        <w:t xml:space="preserve">With respect to the scope and formulation of post-2020 goals and </w:t>
      </w:r>
      <w:r w:rsidRPr="008C645F">
        <w:rPr>
          <w:rFonts w:ascii="Franklin Gothic Book" w:hAnsi="Franklin Gothic Book"/>
          <w:sz w:val="21"/>
          <w:szCs w:val="21"/>
        </w:rPr>
        <w:t xml:space="preserve">targets, WCS remains </w:t>
      </w:r>
      <w:r w:rsidR="00320B38">
        <w:rPr>
          <w:rFonts w:ascii="Franklin Gothic Book" w:hAnsi="Franklin Gothic Book"/>
          <w:sz w:val="21"/>
          <w:szCs w:val="21"/>
        </w:rPr>
        <w:t xml:space="preserve">generally </w:t>
      </w:r>
      <w:r w:rsidRPr="008C645F">
        <w:rPr>
          <w:rFonts w:ascii="Franklin Gothic Book" w:hAnsi="Franklin Gothic Book"/>
          <w:sz w:val="21"/>
          <w:szCs w:val="21"/>
        </w:rPr>
        <w:t xml:space="preserve">aligned with the </w:t>
      </w:r>
      <w:hyperlink r:id="rId27" w:history="1">
        <w:r w:rsidRPr="008C645F">
          <w:rPr>
            <w:rStyle w:val="Hyperlink"/>
            <w:rFonts w:ascii="Franklin Gothic Book" w:hAnsi="Franklin Gothic Book"/>
            <w:sz w:val="21"/>
            <w:szCs w:val="21"/>
          </w:rPr>
          <w:t>recommendations in a joint discussion paper</w:t>
        </w:r>
      </w:hyperlink>
      <w:r w:rsidRPr="008C645F">
        <w:rPr>
          <w:rFonts w:ascii="Franklin Gothic Book" w:hAnsi="Franklin Gothic Book"/>
          <w:sz w:val="21"/>
          <w:szCs w:val="21"/>
        </w:rPr>
        <w:t xml:space="preserve"> on the updated zero draft </w:t>
      </w:r>
      <w:r w:rsidR="00320B38">
        <w:rPr>
          <w:rFonts w:ascii="Franklin Gothic Book" w:hAnsi="Franklin Gothic Book"/>
          <w:sz w:val="21"/>
          <w:szCs w:val="21"/>
        </w:rPr>
        <w:t xml:space="preserve">of the GBF that was </w:t>
      </w:r>
      <w:r w:rsidRPr="008C645F">
        <w:rPr>
          <w:rFonts w:ascii="Franklin Gothic Book" w:hAnsi="Franklin Gothic Book"/>
          <w:sz w:val="21"/>
          <w:szCs w:val="21"/>
        </w:rPr>
        <w:t>issued</w:t>
      </w:r>
      <w:r w:rsidRPr="00DB33F2">
        <w:rPr>
          <w:rFonts w:ascii="Franklin Gothic Book" w:hAnsi="Franklin Gothic Book"/>
          <w:sz w:val="21"/>
          <w:szCs w:val="21"/>
        </w:rPr>
        <w:t xml:space="preserve"> by several conservation organizations</w:t>
      </w:r>
      <w:r>
        <w:rPr>
          <w:rFonts w:ascii="Franklin Gothic Book" w:hAnsi="Franklin Gothic Book"/>
          <w:sz w:val="21"/>
          <w:szCs w:val="21"/>
        </w:rPr>
        <w:t xml:space="preserve"> (including WCS) in January 2021</w:t>
      </w:r>
      <w:r>
        <w:rPr>
          <w:rFonts w:ascii="Franklin Gothic Book" w:hAnsi="Franklin Gothic Book"/>
          <w:bCs/>
          <w:sz w:val="21"/>
          <w:szCs w:val="21"/>
        </w:rPr>
        <w:t xml:space="preserve">. </w:t>
      </w:r>
      <w:r w:rsidR="00195AF7">
        <w:rPr>
          <w:rFonts w:ascii="Franklin Gothic Book" w:hAnsi="Franklin Gothic Book"/>
          <w:sz w:val="21"/>
          <w:szCs w:val="21"/>
        </w:rPr>
        <w:t xml:space="preserve">This </w:t>
      </w:r>
      <w:r w:rsidR="00964BB2">
        <w:rPr>
          <w:rFonts w:ascii="Franklin Gothic Book" w:hAnsi="Franklin Gothic Book"/>
          <w:sz w:val="21"/>
          <w:szCs w:val="21"/>
        </w:rPr>
        <w:t xml:space="preserve">WCS </w:t>
      </w:r>
      <w:r w:rsidR="00195AF7">
        <w:rPr>
          <w:rFonts w:ascii="Franklin Gothic Book" w:hAnsi="Franklin Gothic Book"/>
          <w:sz w:val="21"/>
          <w:szCs w:val="21"/>
        </w:rPr>
        <w:t>document for SBSTTA</w:t>
      </w:r>
      <w:r w:rsidR="00964BB2">
        <w:rPr>
          <w:rFonts w:ascii="Franklin Gothic Book" w:hAnsi="Franklin Gothic Book"/>
          <w:sz w:val="21"/>
          <w:szCs w:val="21"/>
        </w:rPr>
        <w:t>-24</w:t>
      </w:r>
      <w:r w:rsidR="00195AF7">
        <w:rPr>
          <w:rFonts w:ascii="Franklin Gothic Book" w:hAnsi="Franklin Gothic Book"/>
          <w:sz w:val="21"/>
          <w:szCs w:val="21"/>
        </w:rPr>
        <w:t xml:space="preserve"> focuses on </w:t>
      </w:r>
      <w:r>
        <w:rPr>
          <w:rFonts w:ascii="Franklin Gothic Book" w:hAnsi="Franklin Gothic Book"/>
          <w:sz w:val="21"/>
          <w:szCs w:val="21"/>
        </w:rPr>
        <w:t xml:space="preserve">the technical basis for goals/targets </w:t>
      </w:r>
      <w:r w:rsidR="00195AF7">
        <w:rPr>
          <w:rFonts w:ascii="Franklin Gothic Book" w:hAnsi="Franklin Gothic Book"/>
          <w:sz w:val="21"/>
          <w:szCs w:val="21"/>
        </w:rPr>
        <w:t>and</w:t>
      </w:r>
      <w:r>
        <w:rPr>
          <w:rFonts w:ascii="Franklin Gothic Book" w:hAnsi="Franklin Gothic Book"/>
          <w:sz w:val="21"/>
          <w:szCs w:val="21"/>
        </w:rPr>
        <w:t xml:space="preserve"> </w:t>
      </w:r>
      <w:r w:rsidR="00195AF7">
        <w:rPr>
          <w:rFonts w:ascii="Franklin Gothic Book" w:hAnsi="Franklin Gothic Book"/>
          <w:sz w:val="21"/>
          <w:szCs w:val="21"/>
        </w:rPr>
        <w:t xml:space="preserve">the draft monitoring framework </w:t>
      </w:r>
      <w:r>
        <w:rPr>
          <w:rFonts w:ascii="Franklin Gothic Book" w:hAnsi="Franklin Gothic Book"/>
          <w:sz w:val="21"/>
          <w:szCs w:val="21"/>
        </w:rPr>
        <w:t>(</w:t>
      </w:r>
      <w:r w:rsidR="00195AF7">
        <w:rPr>
          <w:rFonts w:ascii="Franklin Gothic Book" w:hAnsi="Franklin Gothic Book"/>
          <w:sz w:val="21"/>
          <w:szCs w:val="21"/>
        </w:rPr>
        <w:t xml:space="preserve">building on </w:t>
      </w:r>
      <w:r>
        <w:rPr>
          <w:rFonts w:ascii="Franklin Gothic Book" w:hAnsi="Franklin Gothic Book"/>
          <w:sz w:val="21"/>
          <w:szCs w:val="21"/>
        </w:rPr>
        <w:t xml:space="preserve">our peer review comments on </w:t>
      </w:r>
      <w:hyperlink r:id="rId28" w:history="1">
        <w:r w:rsidR="00195AF7" w:rsidRPr="009266AE">
          <w:rPr>
            <w:rStyle w:val="Hyperlink"/>
            <w:rFonts w:ascii="Franklin Gothic Book" w:hAnsi="Franklin Gothic Book"/>
            <w:sz w:val="21"/>
            <w:szCs w:val="21"/>
          </w:rPr>
          <w:t>SBSTTA/24/3/ADD1</w:t>
        </w:r>
      </w:hyperlink>
      <w:r w:rsidR="00195AF7">
        <w:rPr>
          <w:rFonts w:ascii="Franklin Gothic Book" w:hAnsi="Franklin Gothic Book"/>
          <w:sz w:val="21"/>
          <w:szCs w:val="21"/>
        </w:rPr>
        <w:t xml:space="preserve"> and </w:t>
      </w:r>
      <w:hyperlink r:id="rId29" w:history="1">
        <w:r w:rsidRPr="000E6FA7">
          <w:rPr>
            <w:rStyle w:val="Hyperlink"/>
            <w:rFonts w:ascii="Franklin Gothic Book" w:hAnsi="Franklin Gothic Book"/>
            <w:bCs/>
            <w:sz w:val="21"/>
            <w:szCs w:val="21"/>
          </w:rPr>
          <w:t>SBSTTA/24/3/ADD2</w:t>
        </w:r>
      </w:hyperlink>
      <w:r w:rsidR="00964BB2" w:rsidRPr="00964BB2">
        <w:rPr>
          <w:rStyle w:val="Hyperlink"/>
          <w:rFonts w:ascii="Franklin Gothic Book" w:hAnsi="Franklin Gothic Book"/>
          <w:bCs/>
          <w:color w:val="auto"/>
          <w:sz w:val="21"/>
          <w:szCs w:val="21"/>
          <w:u w:val="none"/>
        </w:rPr>
        <w:t xml:space="preserve"> – see </w:t>
      </w:r>
      <w:hyperlink r:id="rId30" w:history="1">
        <w:r w:rsidR="00964BB2" w:rsidRPr="00964BB2">
          <w:rPr>
            <w:rStyle w:val="Hyperlink"/>
            <w:rFonts w:ascii="Franklin Gothic Book" w:hAnsi="Franklin Gothic Book"/>
            <w:bCs/>
            <w:sz w:val="21"/>
            <w:szCs w:val="21"/>
          </w:rPr>
          <w:t>wcs.org/</w:t>
        </w:r>
        <w:proofErr w:type="spellStart"/>
        <w:r w:rsidR="00964BB2" w:rsidRPr="00964BB2">
          <w:rPr>
            <w:rStyle w:val="Hyperlink"/>
            <w:rFonts w:ascii="Franklin Gothic Book" w:hAnsi="Franklin Gothic Book"/>
            <w:bCs/>
            <w:sz w:val="21"/>
            <w:szCs w:val="21"/>
          </w:rPr>
          <w:t>cbd</w:t>
        </w:r>
        <w:proofErr w:type="spellEnd"/>
      </w:hyperlink>
      <w:r>
        <w:rPr>
          <w:rFonts w:ascii="Franklin Gothic Book" w:hAnsi="Franklin Gothic Book"/>
          <w:sz w:val="21"/>
          <w:szCs w:val="21"/>
        </w:rPr>
        <w:t xml:space="preserve">). </w:t>
      </w:r>
    </w:p>
    <w:p w14:paraId="697CDA0E" w14:textId="77777777" w:rsidR="004118CB" w:rsidRDefault="004118CB" w:rsidP="004118CB">
      <w:pPr>
        <w:spacing w:after="0" w:line="240" w:lineRule="auto"/>
        <w:rPr>
          <w:rFonts w:ascii="Franklin Gothic Book" w:hAnsi="Franklin Gothic Book"/>
          <w:sz w:val="21"/>
          <w:szCs w:val="21"/>
        </w:rPr>
      </w:pPr>
    </w:p>
    <w:p w14:paraId="75C64345" w14:textId="3AA9798A" w:rsidR="004118CB" w:rsidRPr="00F363DE" w:rsidRDefault="00195AF7" w:rsidP="004118CB">
      <w:pPr>
        <w:spacing w:after="0" w:line="240" w:lineRule="auto"/>
        <w:rPr>
          <w:rFonts w:ascii="Franklin Gothic Book" w:hAnsi="Franklin Gothic Book"/>
          <w:sz w:val="21"/>
          <w:szCs w:val="21"/>
        </w:rPr>
      </w:pPr>
      <w:r>
        <w:rPr>
          <w:rFonts w:ascii="Franklin Gothic Book" w:hAnsi="Franklin Gothic Book"/>
          <w:sz w:val="21"/>
          <w:szCs w:val="21"/>
        </w:rPr>
        <w:t>As a general comment, w</w:t>
      </w:r>
      <w:r w:rsidR="004118CB">
        <w:rPr>
          <w:rFonts w:ascii="Franklin Gothic Book" w:hAnsi="Franklin Gothic Book"/>
          <w:sz w:val="21"/>
          <w:szCs w:val="21"/>
        </w:rPr>
        <w:t xml:space="preserve">e welcome the interventions from Parties such as Uganda and New Zealand during informal sessions </w:t>
      </w:r>
      <w:r>
        <w:rPr>
          <w:rFonts w:ascii="Franklin Gothic Book" w:hAnsi="Franklin Gothic Book"/>
          <w:sz w:val="21"/>
          <w:szCs w:val="21"/>
        </w:rPr>
        <w:t xml:space="preserve">of SBSTTA </w:t>
      </w:r>
      <w:r w:rsidR="004118CB" w:rsidRPr="00DB33F2">
        <w:rPr>
          <w:rFonts w:ascii="Franklin Gothic Book" w:hAnsi="Franklin Gothic Book"/>
          <w:sz w:val="21"/>
          <w:szCs w:val="21"/>
        </w:rPr>
        <w:t>that addressed the unique and important role of ecosystem conservation in th</w:t>
      </w:r>
      <w:r w:rsidR="004118CB">
        <w:rPr>
          <w:rFonts w:ascii="Franklin Gothic Book" w:hAnsi="Franklin Gothic Book"/>
          <w:sz w:val="21"/>
          <w:szCs w:val="21"/>
        </w:rPr>
        <w:t>e GBF, as well as interventions</w:t>
      </w:r>
      <w:r w:rsidR="004118CB" w:rsidRPr="00E6762E">
        <w:rPr>
          <w:rFonts w:ascii="Franklin Gothic Book" w:hAnsi="Franklin Gothic Book"/>
          <w:sz w:val="21"/>
          <w:szCs w:val="21"/>
        </w:rPr>
        <w:t xml:space="preserve"> from Colombia, Costa Rica, </w:t>
      </w:r>
      <w:r w:rsidR="00A64E37">
        <w:rPr>
          <w:rFonts w:ascii="Franklin Gothic Book" w:hAnsi="Franklin Gothic Book"/>
          <w:sz w:val="21"/>
          <w:szCs w:val="21"/>
        </w:rPr>
        <w:t xml:space="preserve">Egypt, </w:t>
      </w:r>
      <w:r w:rsidR="00A64E37" w:rsidRPr="00E6762E">
        <w:rPr>
          <w:rFonts w:ascii="Franklin Gothic Book" w:hAnsi="Franklin Gothic Book"/>
          <w:sz w:val="21"/>
          <w:szCs w:val="21"/>
        </w:rPr>
        <w:t xml:space="preserve">Ethiopia, </w:t>
      </w:r>
      <w:r w:rsidR="00A64E37">
        <w:rPr>
          <w:rFonts w:ascii="Franklin Gothic Book" w:hAnsi="Franklin Gothic Book"/>
          <w:sz w:val="21"/>
          <w:szCs w:val="21"/>
        </w:rPr>
        <w:t xml:space="preserve">France, Spain, </w:t>
      </w:r>
      <w:r w:rsidR="004118CB" w:rsidRPr="00E6762E">
        <w:rPr>
          <w:rFonts w:ascii="Franklin Gothic Book" w:hAnsi="Franklin Gothic Book"/>
          <w:sz w:val="21"/>
          <w:szCs w:val="21"/>
        </w:rPr>
        <w:t>and many others on the</w:t>
      </w:r>
      <w:r w:rsidR="004118CB">
        <w:rPr>
          <w:rFonts w:ascii="Franklin Gothic Book" w:hAnsi="Franklin Gothic Book"/>
          <w:sz w:val="21"/>
          <w:szCs w:val="21"/>
        </w:rPr>
        <w:t xml:space="preserve"> urgent</w:t>
      </w:r>
      <w:r w:rsidR="004118CB" w:rsidRPr="00E6762E">
        <w:rPr>
          <w:rFonts w:ascii="Franklin Gothic Book" w:hAnsi="Franklin Gothic Book"/>
          <w:sz w:val="21"/>
          <w:szCs w:val="21"/>
        </w:rPr>
        <w:t xml:space="preserve"> need to conserve fragile marine ecosystems.</w:t>
      </w:r>
      <w:r w:rsidR="004118CB" w:rsidRPr="00DB33F2">
        <w:rPr>
          <w:rFonts w:ascii="Franklin Gothic Book" w:hAnsi="Franklin Gothic Book"/>
          <w:sz w:val="21"/>
          <w:szCs w:val="21"/>
        </w:rPr>
        <w:t xml:space="preserve"> </w:t>
      </w:r>
      <w:r w:rsidR="004118CB" w:rsidRPr="008C645F">
        <w:rPr>
          <w:rFonts w:ascii="Franklin Gothic Book" w:hAnsi="Franklin Gothic Book"/>
          <w:sz w:val="21"/>
          <w:szCs w:val="21"/>
        </w:rPr>
        <w:t xml:space="preserve">Our overarching advice is that </w:t>
      </w:r>
      <w:r w:rsidR="004118CB" w:rsidRPr="002D346A">
        <w:rPr>
          <w:rFonts w:ascii="Franklin Gothic Book" w:hAnsi="Franklin Gothic Book"/>
          <w:b/>
          <w:sz w:val="21"/>
          <w:szCs w:val="21"/>
        </w:rPr>
        <w:t xml:space="preserve">conserving both the extent </w:t>
      </w:r>
      <w:r w:rsidR="004118CB" w:rsidRPr="002D346A">
        <w:rPr>
          <w:rFonts w:ascii="Franklin Gothic Book" w:hAnsi="Franklin Gothic Book"/>
          <w:b/>
          <w:sz w:val="21"/>
          <w:szCs w:val="21"/>
          <w:u w:val="single"/>
        </w:rPr>
        <w:t>and integrity</w:t>
      </w:r>
      <w:r w:rsidR="004118CB" w:rsidRPr="002D346A">
        <w:rPr>
          <w:rFonts w:ascii="Franklin Gothic Book" w:hAnsi="Franklin Gothic Book"/>
          <w:b/>
          <w:sz w:val="21"/>
          <w:szCs w:val="21"/>
        </w:rPr>
        <w:t xml:space="preserve"> of natural ecosystems is essential to combatting the biodiversity, climate, and health crises</w:t>
      </w:r>
      <w:r w:rsidR="004118CB" w:rsidRPr="008C645F">
        <w:rPr>
          <w:rFonts w:ascii="Franklin Gothic Book" w:hAnsi="Franklin Gothic Book"/>
          <w:sz w:val="21"/>
          <w:szCs w:val="21"/>
        </w:rPr>
        <w:t>, including preventing the next pandemic of zoonotic origin. There are indicators in the current draft monitoring framework</w:t>
      </w:r>
      <w:r w:rsidR="00A64E37">
        <w:rPr>
          <w:rFonts w:ascii="Franklin Gothic Book" w:hAnsi="Franklin Gothic Book"/>
          <w:sz w:val="21"/>
          <w:szCs w:val="21"/>
        </w:rPr>
        <w:t xml:space="preserve"> </w:t>
      </w:r>
      <w:r w:rsidR="004118CB" w:rsidRPr="00F363DE">
        <w:rPr>
          <w:rFonts w:ascii="Franklin Gothic Book" w:hAnsi="Franklin Gothic Book"/>
          <w:sz w:val="21"/>
          <w:szCs w:val="21"/>
        </w:rPr>
        <w:t xml:space="preserve">where data are publicly available at site, national and global scales, </w:t>
      </w:r>
      <w:r w:rsidR="004118CB">
        <w:rPr>
          <w:rFonts w:ascii="Franklin Gothic Book" w:hAnsi="Franklin Gothic Book"/>
          <w:sz w:val="21"/>
          <w:szCs w:val="21"/>
        </w:rPr>
        <w:t>are</w:t>
      </w:r>
      <w:r w:rsidR="004118CB" w:rsidRPr="00F363DE">
        <w:rPr>
          <w:rFonts w:ascii="Franklin Gothic Book" w:hAnsi="Franklin Gothic Book"/>
          <w:sz w:val="21"/>
          <w:szCs w:val="21"/>
        </w:rPr>
        <w:t xml:space="preserve"> updated annually, and can be easily used by Parties to measure progress on goals related t</w:t>
      </w:r>
      <w:r w:rsidR="00777FCD">
        <w:rPr>
          <w:rFonts w:ascii="Franklin Gothic Book" w:hAnsi="Franklin Gothic Book"/>
          <w:sz w:val="21"/>
          <w:szCs w:val="21"/>
        </w:rPr>
        <w:t>o the conservation of ecosystem extent and integrity</w:t>
      </w:r>
      <w:r w:rsidR="00A64E37">
        <w:rPr>
          <w:rFonts w:ascii="Franklin Gothic Book" w:hAnsi="Franklin Gothic Book"/>
          <w:sz w:val="21"/>
          <w:szCs w:val="21"/>
        </w:rPr>
        <w:t xml:space="preserve">. </w:t>
      </w:r>
      <w:r w:rsidR="002D346A">
        <w:rPr>
          <w:rFonts w:ascii="Franklin Gothic Book" w:hAnsi="Franklin Gothic Book"/>
          <w:sz w:val="21"/>
          <w:szCs w:val="21"/>
        </w:rPr>
        <w:t>More detail is provided below.</w:t>
      </w:r>
    </w:p>
    <w:p w14:paraId="520F9564" w14:textId="77777777" w:rsidR="004118CB" w:rsidRPr="00F363DE" w:rsidRDefault="004118CB" w:rsidP="004118CB">
      <w:pPr>
        <w:spacing w:after="0" w:line="240" w:lineRule="auto"/>
        <w:rPr>
          <w:rFonts w:ascii="Franklin Gothic Book" w:hAnsi="Franklin Gothic Book"/>
          <w:sz w:val="21"/>
          <w:szCs w:val="21"/>
        </w:rPr>
      </w:pPr>
    </w:p>
    <w:p w14:paraId="3AE309C0" w14:textId="11664769" w:rsidR="004118CB" w:rsidRPr="00F363DE" w:rsidRDefault="004118CB" w:rsidP="004118CB">
      <w:pPr>
        <w:spacing w:after="0" w:line="240" w:lineRule="auto"/>
        <w:rPr>
          <w:rFonts w:ascii="Franklin Gothic Book" w:hAnsi="Franklin Gothic Book"/>
          <w:sz w:val="21"/>
          <w:szCs w:val="21"/>
        </w:rPr>
      </w:pPr>
      <w:r w:rsidRPr="002D346A">
        <w:rPr>
          <w:rFonts w:ascii="Franklin Gothic Book" w:hAnsi="Franklin Gothic Book"/>
          <w:b/>
          <w:sz w:val="21"/>
          <w:szCs w:val="21"/>
        </w:rPr>
        <w:t>WCS generally supports the pr</w:t>
      </w:r>
      <w:r w:rsidR="00964BB2" w:rsidRPr="002D346A">
        <w:rPr>
          <w:rFonts w:ascii="Franklin Gothic Book" w:hAnsi="Franklin Gothic Book"/>
          <w:b/>
          <w:sz w:val="21"/>
          <w:szCs w:val="21"/>
        </w:rPr>
        <w:t>oposed terms of reference for a</w:t>
      </w:r>
      <w:r w:rsidRPr="002D346A">
        <w:rPr>
          <w:rFonts w:ascii="Franklin Gothic Book" w:hAnsi="Franklin Gothic Book"/>
          <w:b/>
          <w:sz w:val="21"/>
          <w:szCs w:val="21"/>
        </w:rPr>
        <w:t xml:space="preserve"> Technical Expert Group</w:t>
      </w:r>
      <w:r w:rsidRPr="00F363DE">
        <w:rPr>
          <w:rFonts w:ascii="Franklin Gothic Book" w:hAnsi="Franklin Gothic Book"/>
          <w:sz w:val="21"/>
          <w:szCs w:val="21"/>
        </w:rPr>
        <w:t xml:space="preserve">, and looks forward to working with Parties through CoP16 to refine indicators for the post-2020 GBF. </w:t>
      </w:r>
    </w:p>
    <w:p w14:paraId="32F9DE39" w14:textId="77777777" w:rsidR="004118CB" w:rsidRDefault="004118CB" w:rsidP="004118CB">
      <w:pPr>
        <w:spacing w:after="0" w:line="240" w:lineRule="auto"/>
        <w:rPr>
          <w:rFonts w:ascii="Franklin Gothic Book" w:hAnsi="Franklin Gothic Book"/>
          <w:sz w:val="21"/>
          <w:szCs w:val="21"/>
        </w:rPr>
      </w:pPr>
    </w:p>
    <w:p w14:paraId="36CEF185" w14:textId="1A12C5F4" w:rsidR="004118CB" w:rsidRPr="00206244" w:rsidRDefault="004118CB" w:rsidP="00206244">
      <w:pPr>
        <w:pStyle w:val="Heading2"/>
        <w:spacing w:before="0"/>
        <w:rPr>
          <w:rFonts w:ascii="Franklin Gothic Book" w:hAnsi="Franklin Gothic Book"/>
          <w:color w:val="auto"/>
          <w:sz w:val="21"/>
          <w:szCs w:val="21"/>
          <w:u w:val="single"/>
        </w:rPr>
      </w:pPr>
      <w:bookmarkStart w:id="5" w:name="_Specific_Comments_on"/>
      <w:bookmarkEnd w:id="5"/>
      <w:r w:rsidRPr="00206244">
        <w:rPr>
          <w:rFonts w:ascii="Franklin Gothic Book" w:hAnsi="Franklin Gothic Book"/>
          <w:color w:val="auto"/>
          <w:sz w:val="21"/>
          <w:szCs w:val="21"/>
          <w:u w:val="single"/>
        </w:rPr>
        <w:t xml:space="preserve">Specific Comments on Components, Quantitative Figures, </w:t>
      </w:r>
      <w:r w:rsidR="00285E5A">
        <w:rPr>
          <w:rFonts w:ascii="Franklin Gothic Book" w:hAnsi="Franklin Gothic Book"/>
          <w:color w:val="auto"/>
          <w:sz w:val="21"/>
          <w:szCs w:val="21"/>
          <w:u w:val="single"/>
        </w:rPr>
        <w:t xml:space="preserve">Indicators, and </w:t>
      </w:r>
      <w:r w:rsidRPr="00206244">
        <w:rPr>
          <w:rFonts w:ascii="Franklin Gothic Book" w:hAnsi="Franklin Gothic Book"/>
          <w:color w:val="auto"/>
          <w:sz w:val="21"/>
          <w:szCs w:val="21"/>
          <w:u w:val="single"/>
        </w:rPr>
        <w:t xml:space="preserve">Baselines </w:t>
      </w:r>
    </w:p>
    <w:p w14:paraId="3C1459BA" w14:textId="77777777" w:rsidR="004118CB" w:rsidRDefault="004118CB" w:rsidP="004118CB">
      <w:pPr>
        <w:spacing w:after="0" w:line="240" w:lineRule="auto"/>
        <w:rPr>
          <w:rFonts w:ascii="Franklin Gothic Book" w:hAnsi="Franklin Gothic Book"/>
          <w:sz w:val="21"/>
          <w:szCs w:val="21"/>
          <w:u w:val="single"/>
        </w:rPr>
      </w:pPr>
    </w:p>
    <w:p w14:paraId="73C30950" w14:textId="568478FF" w:rsidR="004118CB" w:rsidRDefault="004118CB" w:rsidP="004118CB">
      <w:pPr>
        <w:spacing w:after="0" w:line="240" w:lineRule="auto"/>
        <w:rPr>
          <w:rFonts w:ascii="Franklin Gothic Book" w:hAnsi="Franklin Gothic Book"/>
          <w:sz w:val="21"/>
          <w:szCs w:val="21"/>
        </w:rPr>
      </w:pPr>
      <w:r>
        <w:rPr>
          <w:rFonts w:ascii="Franklin Gothic Book" w:hAnsi="Franklin Gothic Book"/>
          <w:sz w:val="21"/>
          <w:szCs w:val="21"/>
        </w:rPr>
        <w:t>SBSTTA-24 has been asked by the COP and the OEWG to review the “</w:t>
      </w:r>
      <w:r w:rsidRPr="00286983">
        <w:rPr>
          <w:rFonts w:ascii="Franklin Gothic Book" w:hAnsi="Franklin Gothic Book"/>
          <w:sz w:val="21"/>
          <w:szCs w:val="21"/>
        </w:rPr>
        <w:t>scientific and technical information</w:t>
      </w:r>
      <w:r>
        <w:rPr>
          <w:rFonts w:ascii="Franklin Gothic Book" w:hAnsi="Franklin Gothic Book"/>
          <w:sz w:val="21"/>
          <w:szCs w:val="21"/>
        </w:rPr>
        <w:t xml:space="preserve">” related to the updated goals and targets, as well as “related indicators and baselines” in an updated draft </w:t>
      </w:r>
      <w:r>
        <w:rPr>
          <w:rFonts w:ascii="Franklin Gothic Book" w:hAnsi="Franklin Gothic Book"/>
          <w:sz w:val="21"/>
          <w:szCs w:val="21"/>
        </w:rPr>
        <w:lastRenderedPageBreak/>
        <w:t xml:space="preserve">of the monitoring framework for the GBF. We have therefore </w:t>
      </w:r>
      <w:r w:rsidR="00777FCD">
        <w:rPr>
          <w:rFonts w:ascii="Franklin Gothic Book" w:hAnsi="Franklin Gothic Book"/>
          <w:sz w:val="21"/>
          <w:szCs w:val="21"/>
        </w:rPr>
        <w:t>focused</w:t>
      </w:r>
      <w:r>
        <w:rPr>
          <w:rFonts w:ascii="Franklin Gothic Book" w:hAnsi="Franklin Gothic Book"/>
          <w:sz w:val="21"/>
          <w:szCs w:val="21"/>
        </w:rPr>
        <w:t xml:space="preserve"> our comments for SBSTTA-24 on these issues. </w:t>
      </w:r>
    </w:p>
    <w:p w14:paraId="1C492C9D" w14:textId="77777777" w:rsidR="004118CB" w:rsidRDefault="004118CB" w:rsidP="004118CB">
      <w:pPr>
        <w:spacing w:after="0" w:line="240" w:lineRule="auto"/>
        <w:rPr>
          <w:rFonts w:ascii="Franklin Gothic Book" w:hAnsi="Franklin Gothic Book"/>
          <w:sz w:val="21"/>
          <w:szCs w:val="21"/>
        </w:rPr>
      </w:pPr>
    </w:p>
    <w:p w14:paraId="3E4141E7" w14:textId="1375410E" w:rsidR="004118CB" w:rsidRDefault="004118CB" w:rsidP="004118CB">
      <w:pPr>
        <w:spacing w:after="0" w:line="240" w:lineRule="auto"/>
        <w:rPr>
          <w:rFonts w:ascii="Franklin Gothic Book" w:hAnsi="Franklin Gothic Book"/>
          <w:sz w:val="21"/>
          <w:szCs w:val="21"/>
        </w:rPr>
      </w:pPr>
      <w:r>
        <w:rPr>
          <w:rFonts w:ascii="Franklin Gothic Book" w:hAnsi="Franklin Gothic Book"/>
          <w:sz w:val="21"/>
          <w:szCs w:val="21"/>
        </w:rPr>
        <w:t>The current draft of the monitoring framework is much improved, but it is still complex. Parties could continue to simplify the framework by: 1) ensuring that outcome indicators (including proxy indicators for the state of biodiversity</w:t>
      </w:r>
      <w:r w:rsidR="00777FCD">
        <w:rPr>
          <w:rFonts w:ascii="Franklin Gothic Book" w:hAnsi="Franklin Gothic Book"/>
          <w:sz w:val="21"/>
          <w:szCs w:val="21"/>
        </w:rPr>
        <w:t xml:space="preserve"> where necessary</w:t>
      </w:r>
      <w:r>
        <w:rPr>
          <w:rFonts w:ascii="Franklin Gothic Book" w:hAnsi="Franklin Gothic Book"/>
          <w:sz w:val="21"/>
          <w:szCs w:val="21"/>
        </w:rPr>
        <w:t xml:space="preserve">) are included at the </w:t>
      </w:r>
      <w:r w:rsidRPr="00237330">
        <w:rPr>
          <w:rFonts w:ascii="Franklin Gothic Book" w:hAnsi="Franklin Gothic Book"/>
          <w:sz w:val="21"/>
          <w:szCs w:val="21"/>
          <w:u w:val="single"/>
        </w:rPr>
        <w:t>goal</w:t>
      </w:r>
      <w:r>
        <w:rPr>
          <w:rFonts w:ascii="Franklin Gothic Book" w:hAnsi="Franklin Gothic Book"/>
          <w:sz w:val="21"/>
          <w:szCs w:val="21"/>
        </w:rPr>
        <w:t xml:space="preserve"> level, while process- or policy-based indicators are included at the </w:t>
      </w:r>
      <w:r w:rsidRPr="00237330">
        <w:rPr>
          <w:rFonts w:ascii="Franklin Gothic Book" w:hAnsi="Franklin Gothic Book"/>
          <w:sz w:val="21"/>
          <w:szCs w:val="21"/>
          <w:u w:val="single"/>
        </w:rPr>
        <w:t>target</w:t>
      </w:r>
      <w:r>
        <w:rPr>
          <w:rFonts w:ascii="Franklin Gothic Book" w:hAnsi="Franklin Gothic Book"/>
          <w:sz w:val="21"/>
          <w:szCs w:val="21"/>
        </w:rPr>
        <w:t xml:space="preserve"> level; 2) re-organizing or re-numbering the indicators so that they follow a logical framework where indicators are organized in groups under components; and 3) noting where indicators are relevant to more than one target to reduce repetition. </w:t>
      </w:r>
    </w:p>
    <w:p w14:paraId="6889FD9A" w14:textId="77777777" w:rsidR="004118CB" w:rsidRDefault="004118CB" w:rsidP="004118CB">
      <w:pPr>
        <w:spacing w:after="0" w:line="240" w:lineRule="auto"/>
        <w:rPr>
          <w:rFonts w:ascii="Franklin Gothic Book" w:hAnsi="Franklin Gothic Book"/>
          <w:sz w:val="21"/>
          <w:szCs w:val="21"/>
        </w:rPr>
      </w:pPr>
    </w:p>
    <w:p w14:paraId="10D2F01D" w14:textId="6DB5E2C2" w:rsidR="004118CB" w:rsidRDefault="004118CB" w:rsidP="004118CB">
      <w:pPr>
        <w:spacing w:after="0" w:line="240" w:lineRule="auto"/>
        <w:rPr>
          <w:rFonts w:ascii="Franklin Gothic Book" w:hAnsi="Franklin Gothic Book"/>
          <w:sz w:val="21"/>
          <w:szCs w:val="21"/>
        </w:rPr>
      </w:pPr>
      <w:r w:rsidRPr="002D346A">
        <w:rPr>
          <w:rFonts w:ascii="Franklin Gothic Book" w:hAnsi="Franklin Gothic Book"/>
          <w:b/>
          <w:sz w:val="21"/>
          <w:szCs w:val="21"/>
        </w:rPr>
        <w:t>WCS generally supports the approach</w:t>
      </w:r>
      <w:r w:rsidR="002D346A" w:rsidRPr="002D346A">
        <w:rPr>
          <w:rFonts w:ascii="Franklin Gothic Book" w:hAnsi="Franklin Gothic Book"/>
          <w:b/>
          <w:sz w:val="21"/>
          <w:szCs w:val="21"/>
        </w:rPr>
        <w:t xml:space="preserve"> to baselines</w:t>
      </w:r>
      <w:r w:rsidRPr="002D346A">
        <w:rPr>
          <w:rFonts w:ascii="Franklin Gothic Book" w:hAnsi="Franklin Gothic Book"/>
          <w:b/>
          <w:sz w:val="21"/>
          <w:szCs w:val="21"/>
        </w:rPr>
        <w:t xml:space="preserve"> as articulated in the draft decision for CoP15</w:t>
      </w:r>
      <w:r w:rsidRPr="00D071F2">
        <w:rPr>
          <w:rFonts w:ascii="Franklin Gothic Book" w:hAnsi="Franklin Gothic Book"/>
          <w:sz w:val="21"/>
          <w:szCs w:val="21"/>
        </w:rPr>
        <w:t xml:space="preserve"> to </w:t>
      </w:r>
      <w:r>
        <w:rPr>
          <w:rFonts w:ascii="Franklin Gothic Book" w:hAnsi="Franklin Gothic Book"/>
          <w:i/>
          <w:sz w:val="21"/>
          <w:szCs w:val="21"/>
        </w:rPr>
        <w:t>“</w:t>
      </w:r>
      <w:r w:rsidRPr="00D071F2">
        <w:rPr>
          <w:rFonts w:ascii="Franklin Gothic Book" w:hAnsi="Franklin Gothic Book"/>
          <w:i/>
          <w:sz w:val="21"/>
          <w:szCs w:val="21"/>
        </w:rPr>
        <w:t>use 2020, or the period from 2016 to 2020, or the closest year(s) for which data is available, as appropriate, as a reference period for monitoring the implementation of the post-2020 global biodiversity framework at the global level</w:t>
      </w:r>
      <w:r>
        <w:rPr>
          <w:rFonts w:ascii="Franklin Gothic Book" w:hAnsi="Franklin Gothic Book"/>
          <w:i/>
          <w:sz w:val="21"/>
          <w:szCs w:val="21"/>
        </w:rPr>
        <w:t xml:space="preserve">.” </w:t>
      </w:r>
      <w:r w:rsidRPr="00D071F2">
        <w:rPr>
          <w:rFonts w:ascii="Franklin Gothic Book" w:hAnsi="Franklin Gothic Book"/>
          <w:sz w:val="21"/>
          <w:szCs w:val="21"/>
        </w:rPr>
        <w:t xml:space="preserve">This does not preclude the use of alternate baselines where relying on </w:t>
      </w:r>
      <w:r>
        <w:rPr>
          <w:rFonts w:ascii="Franklin Gothic Book" w:hAnsi="Franklin Gothic Book"/>
          <w:sz w:val="21"/>
          <w:szCs w:val="21"/>
        </w:rPr>
        <w:t xml:space="preserve">national data or other tools; however, it is critical to agree to a broad baseline for global analyses and stock-taking processes. </w:t>
      </w:r>
      <w:r w:rsidR="002D346A">
        <w:rPr>
          <w:rFonts w:ascii="Franklin Gothic Book" w:hAnsi="Franklin Gothic Book"/>
          <w:sz w:val="21"/>
          <w:szCs w:val="21"/>
        </w:rPr>
        <w:t>The</w:t>
      </w:r>
      <w:r>
        <w:rPr>
          <w:rFonts w:ascii="Franklin Gothic Book" w:hAnsi="Franklin Gothic Book"/>
          <w:sz w:val="21"/>
          <w:szCs w:val="21"/>
        </w:rPr>
        <w:t xml:space="preserve"> indicators we recommend for adoption (see below) will have baseline</w:t>
      </w:r>
      <w:r w:rsidR="002D346A">
        <w:rPr>
          <w:rFonts w:ascii="Franklin Gothic Book" w:hAnsi="Franklin Gothic Book"/>
          <w:sz w:val="21"/>
          <w:szCs w:val="21"/>
        </w:rPr>
        <w:t>s</w:t>
      </w:r>
      <w:r>
        <w:rPr>
          <w:rFonts w:ascii="Franklin Gothic Book" w:hAnsi="Franklin Gothic Book"/>
          <w:sz w:val="21"/>
          <w:szCs w:val="21"/>
        </w:rPr>
        <w:t xml:space="preserve"> within this window.  </w:t>
      </w:r>
    </w:p>
    <w:p w14:paraId="075242FC" w14:textId="77777777" w:rsidR="004118CB" w:rsidRDefault="004118CB" w:rsidP="004118CB">
      <w:pPr>
        <w:spacing w:after="0" w:line="240" w:lineRule="auto"/>
        <w:rPr>
          <w:rFonts w:ascii="Franklin Gothic Book" w:hAnsi="Franklin Gothic Book"/>
          <w:sz w:val="21"/>
          <w:szCs w:val="21"/>
        </w:rPr>
      </w:pPr>
    </w:p>
    <w:p w14:paraId="79E064BB" w14:textId="5B8930EA" w:rsidR="004118CB" w:rsidRDefault="004118CB" w:rsidP="004118CB">
      <w:pPr>
        <w:spacing w:after="0" w:line="240" w:lineRule="auto"/>
        <w:rPr>
          <w:rFonts w:ascii="Franklin Gothic Book" w:hAnsi="Franklin Gothic Book"/>
          <w:sz w:val="21"/>
          <w:szCs w:val="21"/>
        </w:rPr>
      </w:pPr>
      <w:r>
        <w:rPr>
          <w:rFonts w:ascii="Franklin Gothic Book" w:hAnsi="Franklin Gothic Book"/>
          <w:sz w:val="21"/>
          <w:szCs w:val="21"/>
        </w:rPr>
        <w:t>A couple of key technical issues for consideration by SBSTTA</w:t>
      </w:r>
      <w:r w:rsidR="002D346A">
        <w:rPr>
          <w:rFonts w:ascii="Franklin Gothic Book" w:hAnsi="Franklin Gothic Book"/>
          <w:sz w:val="21"/>
          <w:szCs w:val="21"/>
        </w:rPr>
        <w:t>-24</w:t>
      </w:r>
      <w:r>
        <w:rPr>
          <w:rFonts w:ascii="Franklin Gothic Book" w:hAnsi="Franklin Gothic Book"/>
          <w:sz w:val="21"/>
          <w:szCs w:val="21"/>
        </w:rPr>
        <w:t xml:space="preserve"> concern </w:t>
      </w:r>
      <w:r w:rsidRPr="00320B38">
        <w:rPr>
          <w:rFonts w:ascii="Franklin Gothic Book" w:hAnsi="Franklin Gothic Book"/>
          <w:b/>
          <w:sz w:val="21"/>
          <w:szCs w:val="21"/>
        </w:rPr>
        <w:t xml:space="preserve">quantitative </w:t>
      </w:r>
      <w:r w:rsidR="00320B38">
        <w:rPr>
          <w:rFonts w:ascii="Franklin Gothic Book" w:hAnsi="Franklin Gothic Book"/>
          <w:b/>
          <w:sz w:val="21"/>
          <w:szCs w:val="21"/>
        </w:rPr>
        <w:t xml:space="preserve">figures for </w:t>
      </w:r>
      <w:r w:rsidRPr="00320B38">
        <w:rPr>
          <w:rFonts w:ascii="Franklin Gothic Book" w:hAnsi="Franklin Gothic Book"/>
          <w:b/>
          <w:sz w:val="21"/>
          <w:szCs w:val="21"/>
        </w:rPr>
        <w:t>targets</w:t>
      </w:r>
      <w:r>
        <w:rPr>
          <w:rFonts w:ascii="Franklin Gothic Book" w:hAnsi="Franklin Gothic Book"/>
          <w:sz w:val="21"/>
          <w:szCs w:val="21"/>
        </w:rPr>
        <w:t>:</w:t>
      </w:r>
    </w:p>
    <w:p w14:paraId="30855A10" w14:textId="77777777" w:rsidR="004118CB" w:rsidRDefault="004118CB" w:rsidP="004118CB">
      <w:pPr>
        <w:spacing w:after="0" w:line="240" w:lineRule="auto"/>
        <w:rPr>
          <w:rFonts w:ascii="Franklin Gothic Book" w:hAnsi="Franklin Gothic Book"/>
          <w:sz w:val="21"/>
          <w:szCs w:val="21"/>
        </w:rPr>
      </w:pPr>
    </w:p>
    <w:p w14:paraId="06DCE2AB" w14:textId="6327328E" w:rsidR="004118CB" w:rsidRPr="003D3203" w:rsidRDefault="004118CB" w:rsidP="004118CB">
      <w:pPr>
        <w:pStyle w:val="ListParagraph"/>
        <w:numPr>
          <w:ilvl w:val="0"/>
          <w:numId w:val="2"/>
        </w:numPr>
        <w:spacing w:after="0" w:line="240" w:lineRule="auto"/>
        <w:rPr>
          <w:rFonts w:ascii="Franklin Gothic Book" w:hAnsi="Franklin Gothic Book"/>
          <w:sz w:val="21"/>
          <w:szCs w:val="21"/>
        </w:rPr>
      </w:pPr>
      <w:r w:rsidRPr="003D3203">
        <w:rPr>
          <w:rFonts w:ascii="Franklin Gothic Book" w:hAnsi="Franklin Gothic Book"/>
          <w:b/>
          <w:i/>
          <w:sz w:val="21"/>
          <w:szCs w:val="21"/>
        </w:rPr>
        <w:t xml:space="preserve">Increasing the area, connectivity and integrity of natural ecosystems by </w:t>
      </w:r>
      <w:r w:rsidR="00D93629">
        <w:rPr>
          <w:rFonts w:ascii="Franklin Gothic Book" w:hAnsi="Franklin Gothic Book"/>
          <w:b/>
          <w:i/>
          <w:sz w:val="21"/>
          <w:szCs w:val="21"/>
        </w:rPr>
        <w:t>X</w:t>
      </w:r>
      <w:r w:rsidRPr="003D3203">
        <w:rPr>
          <w:rFonts w:ascii="Franklin Gothic Book" w:hAnsi="Franklin Gothic Book"/>
          <w:b/>
          <w:i/>
          <w:sz w:val="21"/>
          <w:szCs w:val="21"/>
        </w:rPr>
        <w:t>% by 2030 (Goal A):</w:t>
      </w:r>
      <w:r w:rsidRPr="003D3203">
        <w:rPr>
          <w:rFonts w:ascii="Franklin Gothic Book" w:hAnsi="Franklin Gothic Book"/>
          <w:i/>
          <w:sz w:val="21"/>
          <w:szCs w:val="21"/>
        </w:rPr>
        <w:t xml:space="preserve"> </w:t>
      </w:r>
      <w:r w:rsidRPr="003D3203">
        <w:rPr>
          <w:rFonts w:ascii="Franklin Gothic Book" w:hAnsi="Franklin Gothic Book"/>
          <w:sz w:val="21"/>
          <w:szCs w:val="21"/>
        </w:rPr>
        <w:t xml:space="preserve">It is possible and necessary to achieve a nature-positive world by 2030, including a global net gain in natural ecosystem extent </w:t>
      </w:r>
      <w:r w:rsidRPr="00320B38">
        <w:rPr>
          <w:rFonts w:ascii="Franklin Gothic Book" w:hAnsi="Franklin Gothic Book"/>
          <w:i/>
          <w:sz w:val="21"/>
          <w:szCs w:val="21"/>
        </w:rPr>
        <w:t>and</w:t>
      </w:r>
      <w:r w:rsidRPr="003D3203">
        <w:rPr>
          <w:rFonts w:ascii="Franklin Gothic Book" w:hAnsi="Franklin Gothic Book"/>
          <w:sz w:val="21"/>
          <w:szCs w:val="21"/>
        </w:rPr>
        <w:t xml:space="preserve"> integrity</w:t>
      </w:r>
      <w:r w:rsidRPr="00320B38">
        <w:rPr>
          <w:rFonts w:ascii="Franklin Gothic Book" w:hAnsi="Franklin Gothic Book"/>
          <w:sz w:val="21"/>
          <w:szCs w:val="21"/>
        </w:rPr>
        <w:t xml:space="preserve">. </w:t>
      </w:r>
      <w:r w:rsidR="00320B38">
        <w:rPr>
          <w:rFonts w:ascii="Franklin Gothic Book" w:hAnsi="Franklin Gothic Book"/>
          <w:sz w:val="21"/>
          <w:szCs w:val="21"/>
        </w:rPr>
        <w:t>WCS and many partner organizations</w:t>
      </w:r>
      <w:r w:rsidR="00320B38" w:rsidRPr="00320B38">
        <w:rPr>
          <w:rFonts w:ascii="Franklin Gothic Book" w:hAnsi="Franklin Gothic Book"/>
          <w:sz w:val="21"/>
          <w:szCs w:val="21"/>
        </w:rPr>
        <w:t xml:space="preserve"> all </w:t>
      </w:r>
      <w:r w:rsidR="00395B75">
        <w:rPr>
          <w:rFonts w:ascii="Franklin Gothic Book" w:hAnsi="Franklin Gothic Book"/>
          <w:sz w:val="21"/>
          <w:szCs w:val="21"/>
        </w:rPr>
        <w:t>recommend</w:t>
      </w:r>
      <w:r w:rsidR="00320B38" w:rsidRPr="00320B38">
        <w:rPr>
          <w:rFonts w:ascii="Franklin Gothic Book" w:hAnsi="Franklin Gothic Book"/>
          <w:sz w:val="21"/>
          <w:szCs w:val="21"/>
        </w:rPr>
        <w:t xml:space="preserve"> that the draft mission statement </w:t>
      </w:r>
      <w:r w:rsidR="00D93629">
        <w:rPr>
          <w:rFonts w:ascii="Franklin Gothic Book" w:hAnsi="Franklin Gothic Book"/>
          <w:sz w:val="21"/>
          <w:szCs w:val="21"/>
        </w:rPr>
        <w:t xml:space="preserve">be clarified, to aim </w:t>
      </w:r>
      <w:r w:rsidR="00320B38" w:rsidRPr="00320B38">
        <w:rPr>
          <w:rFonts w:ascii="Franklin Gothic Book" w:hAnsi="Franklin Gothic Book"/>
          <w:sz w:val="21"/>
          <w:szCs w:val="21"/>
        </w:rPr>
        <w:t>for a net gain in the status of biodiversity and nature’s contributions to people (‘nature positive’) by 2030</w:t>
      </w:r>
      <w:r w:rsidR="00AB58E8">
        <w:rPr>
          <w:rFonts w:ascii="Franklin Gothic Book" w:hAnsi="Franklin Gothic Book"/>
          <w:sz w:val="21"/>
          <w:szCs w:val="21"/>
        </w:rPr>
        <w:t xml:space="preserve"> (</w:t>
      </w:r>
      <w:hyperlink r:id="rId31" w:history="1">
        <w:r w:rsidR="00285E5A" w:rsidRPr="00F96CF9">
          <w:rPr>
            <w:rStyle w:val="Hyperlink"/>
            <w:rFonts w:ascii="Franklin Gothic Book" w:hAnsi="Franklin Gothic Book"/>
            <w:sz w:val="21"/>
            <w:szCs w:val="21"/>
          </w:rPr>
          <w:t>www.naturepositive.org</w:t>
        </w:r>
      </w:hyperlink>
      <w:r w:rsidR="00AB58E8">
        <w:rPr>
          <w:rFonts w:ascii="Franklin Gothic Book" w:hAnsi="Franklin Gothic Book"/>
          <w:sz w:val="21"/>
          <w:szCs w:val="21"/>
        </w:rPr>
        <w:t>)</w:t>
      </w:r>
      <w:r w:rsidR="00320B38" w:rsidRPr="00320B38">
        <w:rPr>
          <w:rFonts w:ascii="Franklin Gothic Book" w:hAnsi="Franklin Gothic Book"/>
          <w:sz w:val="21"/>
          <w:szCs w:val="21"/>
        </w:rPr>
        <w:t xml:space="preserve">. This requires that ambitious actions start immediately. </w:t>
      </w:r>
      <w:r w:rsidRPr="00320B38">
        <w:rPr>
          <w:rFonts w:ascii="Franklin Gothic Book" w:hAnsi="Franklin Gothic Book"/>
          <w:sz w:val="21"/>
          <w:szCs w:val="21"/>
        </w:rPr>
        <w:t xml:space="preserve">Indicators </w:t>
      </w:r>
      <w:r w:rsidRPr="003D3203">
        <w:rPr>
          <w:rFonts w:ascii="Franklin Gothic Book" w:hAnsi="Franklin Gothic Book"/>
          <w:sz w:val="21"/>
          <w:szCs w:val="21"/>
        </w:rPr>
        <w:t>are available to measure progress against goals for net gain in ecosystem extent and integrity, but will vary by ecosystem type depe</w:t>
      </w:r>
      <w:r>
        <w:rPr>
          <w:rFonts w:ascii="Franklin Gothic Book" w:hAnsi="Franklin Gothic Book"/>
          <w:sz w:val="21"/>
          <w:szCs w:val="21"/>
        </w:rPr>
        <w:t xml:space="preserve">nding on how data </w:t>
      </w:r>
      <w:r w:rsidR="00D93629">
        <w:rPr>
          <w:rFonts w:ascii="Franklin Gothic Book" w:hAnsi="Franklin Gothic Book"/>
          <w:sz w:val="21"/>
          <w:szCs w:val="21"/>
        </w:rPr>
        <w:t xml:space="preserve">are </w:t>
      </w:r>
      <w:r>
        <w:rPr>
          <w:rFonts w:ascii="Franklin Gothic Book" w:hAnsi="Franklin Gothic Book"/>
          <w:sz w:val="21"/>
          <w:szCs w:val="21"/>
        </w:rPr>
        <w:t xml:space="preserve">collected (see below). </w:t>
      </w:r>
    </w:p>
    <w:p w14:paraId="62F07F34" w14:textId="721C5E66" w:rsidR="004118CB" w:rsidRPr="00227143" w:rsidRDefault="004118CB" w:rsidP="004118CB">
      <w:pPr>
        <w:pStyle w:val="ListParagraph"/>
        <w:numPr>
          <w:ilvl w:val="0"/>
          <w:numId w:val="2"/>
        </w:numPr>
        <w:spacing w:after="0" w:line="240" w:lineRule="auto"/>
        <w:rPr>
          <w:rFonts w:ascii="Franklin Gothic Book" w:hAnsi="Franklin Gothic Book"/>
          <w:sz w:val="21"/>
          <w:szCs w:val="21"/>
        </w:rPr>
      </w:pPr>
      <w:r w:rsidRPr="003D3203">
        <w:rPr>
          <w:rFonts w:ascii="Franklin Gothic Book" w:hAnsi="Franklin Gothic Book"/>
          <w:b/>
          <w:i/>
          <w:sz w:val="21"/>
          <w:szCs w:val="21"/>
        </w:rPr>
        <w:t>Protecting and conserving 30% of land and sea by 2030 (‘30x30,’ Target 2):</w:t>
      </w:r>
      <w:r w:rsidR="0079328A">
        <w:rPr>
          <w:rFonts w:ascii="Franklin Gothic Book" w:hAnsi="Franklin Gothic Book"/>
          <w:sz w:val="21"/>
          <w:szCs w:val="21"/>
        </w:rPr>
        <w:t xml:space="preserve"> </w:t>
      </w:r>
      <w:r>
        <w:rPr>
          <w:rFonts w:ascii="Franklin Gothic Book" w:hAnsi="Franklin Gothic Book"/>
          <w:sz w:val="21"/>
          <w:szCs w:val="21"/>
        </w:rPr>
        <w:t xml:space="preserve">Surveys of peer-reviewed scientific research </w:t>
      </w:r>
      <w:r w:rsidRPr="00E6762E">
        <w:rPr>
          <w:rFonts w:ascii="Franklin Gothic Book" w:hAnsi="Franklin Gothic Book"/>
          <w:sz w:val="21"/>
          <w:szCs w:val="21"/>
        </w:rPr>
        <w:t>ha</w:t>
      </w:r>
      <w:r w:rsidR="00A70127">
        <w:rPr>
          <w:rFonts w:ascii="Franklin Gothic Book" w:hAnsi="Franklin Gothic Book"/>
          <w:sz w:val="21"/>
          <w:szCs w:val="21"/>
        </w:rPr>
        <w:t>ve</w:t>
      </w:r>
      <w:r w:rsidRPr="00E6762E">
        <w:rPr>
          <w:rFonts w:ascii="Franklin Gothic Book" w:hAnsi="Franklin Gothic Book"/>
          <w:sz w:val="21"/>
          <w:szCs w:val="21"/>
        </w:rPr>
        <w:t xml:space="preserve"> demonstrated th</w:t>
      </w:r>
      <w:r>
        <w:rPr>
          <w:rFonts w:ascii="Franklin Gothic Book" w:hAnsi="Franklin Gothic Book"/>
          <w:sz w:val="21"/>
          <w:szCs w:val="21"/>
        </w:rPr>
        <w:t>at greater ambition is needed</w:t>
      </w:r>
      <w:r w:rsidR="00E14AB5">
        <w:rPr>
          <w:rFonts w:ascii="Franklin Gothic Book" w:hAnsi="Franklin Gothic Book"/>
          <w:sz w:val="21"/>
          <w:szCs w:val="21"/>
        </w:rPr>
        <w:t xml:space="preserve"> in the scale and level of implementation of area-based conservation measures</w:t>
      </w:r>
      <w:r>
        <w:rPr>
          <w:rFonts w:ascii="Franklin Gothic Book" w:hAnsi="Franklin Gothic Book"/>
          <w:sz w:val="21"/>
          <w:szCs w:val="21"/>
        </w:rPr>
        <w:t xml:space="preserve"> to achieve conservation and sustainable use objectives (</w:t>
      </w:r>
      <w:hyperlink r:id="rId32" w:history="1">
        <w:r w:rsidRPr="009D3EC5">
          <w:rPr>
            <w:rStyle w:val="Hyperlink"/>
            <w:rFonts w:ascii="Franklin Gothic Book" w:hAnsi="Franklin Gothic Book"/>
            <w:sz w:val="21"/>
            <w:szCs w:val="21"/>
          </w:rPr>
          <w:t>IPBES 2019</w:t>
        </w:r>
      </w:hyperlink>
      <w:r>
        <w:rPr>
          <w:rFonts w:ascii="Franklin Gothic Book" w:hAnsi="Franklin Gothic Book"/>
          <w:sz w:val="21"/>
          <w:szCs w:val="21"/>
        </w:rPr>
        <w:t xml:space="preserve">; </w:t>
      </w:r>
      <w:hyperlink r:id="rId33" w:history="1">
        <w:r w:rsidRPr="009D3EC5">
          <w:rPr>
            <w:rStyle w:val="Hyperlink"/>
            <w:rFonts w:ascii="Franklin Gothic Book" w:hAnsi="Franklin Gothic Book"/>
            <w:sz w:val="21"/>
            <w:szCs w:val="21"/>
          </w:rPr>
          <w:t>Woodley et al. 2019</w:t>
        </w:r>
      </w:hyperlink>
      <w:r>
        <w:rPr>
          <w:rFonts w:ascii="Franklin Gothic Book" w:hAnsi="Franklin Gothic Book"/>
          <w:sz w:val="21"/>
          <w:szCs w:val="21"/>
        </w:rPr>
        <w:t xml:space="preserve">; </w:t>
      </w:r>
      <w:hyperlink r:id="rId34" w:history="1">
        <w:r w:rsidRPr="003F6E6C">
          <w:rPr>
            <w:rStyle w:val="Hyperlink"/>
            <w:rFonts w:ascii="Franklin Gothic Book" w:hAnsi="Franklin Gothic Book"/>
            <w:sz w:val="21"/>
            <w:szCs w:val="21"/>
          </w:rPr>
          <w:t>O’Leary et al. 2016</w:t>
        </w:r>
      </w:hyperlink>
      <w:r>
        <w:rPr>
          <w:rFonts w:ascii="Franklin Gothic Book" w:hAnsi="Franklin Gothic Book"/>
          <w:sz w:val="21"/>
          <w:szCs w:val="21"/>
        </w:rPr>
        <w:t xml:space="preserve">; </w:t>
      </w:r>
      <w:hyperlink r:id="rId35" w:history="1">
        <w:proofErr w:type="spellStart"/>
        <w:r w:rsidRPr="00522FF0">
          <w:rPr>
            <w:rStyle w:val="Hyperlink"/>
            <w:rFonts w:ascii="Franklin Gothic Book" w:hAnsi="Franklin Gothic Book"/>
            <w:sz w:val="21"/>
            <w:szCs w:val="21"/>
          </w:rPr>
          <w:t>Noss</w:t>
        </w:r>
        <w:proofErr w:type="spellEnd"/>
        <w:r w:rsidRPr="00522FF0">
          <w:rPr>
            <w:rStyle w:val="Hyperlink"/>
            <w:rFonts w:ascii="Franklin Gothic Book" w:hAnsi="Franklin Gothic Book"/>
            <w:sz w:val="21"/>
            <w:szCs w:val="21"/>
          </w:rPr>
          <w:t xml:space="preserve"> et al. 2012</w:t>
        </w:r>
      </w:hyperlink>
      <w:r>
        <w:rPr>
          <w:rFonts w:ascii="Franklin Gothic Book" w:hAnsi="Franklin Gothic Book"/>
          <w:sz w:val="21"/>
          <w:szCs w:val="21"/>
        </w:rPr>
        <w:t xml:space="preserve">), and 30% </w:t>
      </w:r>
      <w:r w:rsidR="00E14AB5">
        <w:rPr>
          <w:rFonts w:ascii="Franklin Gothic Book" w:hAnsi="Franklin Gothic Book"/>
          <w:sz w:val="21"/>
          <w:szCs w:val="21"/>
        </w:rPr>
        <w:t xml:space="preserve">of land and sea </w:t>
      </w:r>
      <w:r>
        <w:rPr>
          <w:rFonts w:ascii="Franklin Gothic Book" w:hAnsi="Franklin Gothic Book"/>
          <w:sz w:val="21"/>
          <w:szCs w:val="21"/>
        </w:rPr>
        <w:t>is generally considered to be a global minimum threshold with broad political support (</w:t>
      </w:r>
      <w:hyperlink r:id="rId36" w:history="1">
        <w:r w:rsidRPr="009D3EC5">
          <w:rPr>
            <w:rStyle w:val="Hyperlink"/>
            <w:rFonts w:ascii="Franklin Gothic Book" w:hAnsi="Franklin Gothic Book"/>
            <w:sz w:val="21"/>
            <w:szCs w:val="21"/>
          </w:rPr>
          <w:t>High Ambition Coalition 2020</w:t>
        </w:r>
      </w:hyperlink>
      <w:r>
        <w:rPr>
          <w:rFonts w:ascii="Franklin Gothic Book" w:hAnsi="Franklin Gothic Book"/>
          <w:sz w:val="21"/>
          <w:szCs w:val="21"/>
        </w:rPr>
        <w:t xml:space="preserve">; </w:t>
      </w:r>
      <w:hyperlink r:id="rId37" w:history="1">
        <w:r w:rsidRPr="009D3EC5">
          <w:rPr>
            <w:rStyle w:val="Hyperlink"/>
            <w:rFonts w:ascii="Franklin Gothic Book" w:hAnsi="Franklin Gothic Book"/>
            <w:sz w:val="21"/>
            <w:szCs w:val="21"/>
          </w:rPr>
          <w:t>IUCN 2016</w:t>
        </w:r>
      </w:hyperlink>
      <w:r>
        <w:rPr>
          <w:rFonts w:ascii="Franklin Gothic Book" w:hAnsi="Franklin Gothic Book"/>
          <w:sz w:val="21"/>
          <w:szCs w:val="21"/>
        </w:rPr>
        <w:t xml:space="preserve">). More specifically, using </w:t>
      </w:r>
      <w:r w:rsidRPr="00E6762E">
        <w:rPr>
          <w:rFonts w:ascii="Franklin Gothic Book" w:hAnsi="Franklin Gothic Book"/>
          <w:sz w:val="21"/>
          <w:szCs w:val="21"/>
        </w:rPr>
        <w:t xml:space="preserve">available data on species’ ranges and biological needs, we can infer that that a greater proportion of the planet must be protected or conserved </w:t>
      </w:r>
      <w:r w:rsidR="00A70127">
        <w:rPr>
          <w:rFonts w:ascii="Franklin Gothic Book" w:hAnsi="Franklin Gothic Book"/>
          <w:sz w:val="21"/>
          <w:szCs w:val="21"/>
        </w:rPr>
        <w:t xml:space="preserve">than is in place today </w:t>
      </w:r>
      <w:r w:rsidRPr="00E6762E">
        <w:rPr>
          <w:rFonts w:ascii="Franklin Gothic Book" w:hAnsi="Franklin Gothic Book"/>
          <w:sz w:val="21"/>
          <w:szCs w:val="21"/>
        </w:rPr>
        <w:t>to avoid endangere</w:t>
      </w:r>
      <w:r>
        <w:rPr>
          <w:rFonts w:ascii="Franklin Gothic Book" w:hAnsi="Franklin Gothic Book"/>
          <w:sz w:val="21"/>
          <w:szCs w:val="21"/>
        </w:rPr>
        <w:t xml:space="preserve">d status on the IUCN Red List, particularly with projections for climate change and land use change </w:t>
      </w:r>
      <w:r w:rsidRPr="00E6762E">
        <w:rPr>
          <w:rFonts w:ascii="Franklin Gothic Book" w:hAnsi="Franklin Gothic Book"/>
          <w:sz w:val="21"/>
          <w:szCs w:val="21"/>
        </w:rPr>
        <w:t>(</w:t>
      </w:r>
      <w:hyperlink r:id="rId38" w:history="1">
        <w:r w:rsidRPr="00522FF0">
          <w:rPr>
            <w:rStyle w:val="Hyperlink"/>
            <w:rFonts w:ascii="Franklin Gothic Book" w:hAnsi="Franklin Gothic Book"/>
            <w:sz w:val="21"/>
            <w:szCs w:val="21"/>
          </w:rPr>
          <w:t>Hanson et al. 2020</w:t>
        </w:r>
      </w:hyperlink>
      <w:r>
        <w:rPr>
          <w:rFonts w:ascii="Franklin Gothic Book" w:hAnsi="Franklin Gothic Book"/>
          <w:sz w:val="21"/>
          <w:szCs w:val="21"/>
        </w:rPr>
        <w:t xml:space="preserve">; </w:t>
      </w:r>
      <w:hyperlink r:id="rId39" w:history="1">
        <w:r w:rsidRPr="00522FF0">
          <w:rPr>
            <w:rStyle w:val="Hyperlink"/>
            <w:rFonts w:ascii="Franklin Gothic Book" w:hAnsi="Franklin Gothic Book"/>
            <w:sz w:val="21"/>
            <w:szCs w:val="21"/>
          </w:rPr>
          <w:t>Hannah et al. 2020</w:t>
        </w:r>
      </w:hyperlink>
      <w:r>
        <w:rPr>
          <w:rFonts w:ascii="Franklin Gothic Book" w:hAnsi="Franklin Gothic Book"/>
          <w:sz w:val="21"/>
          <w:szCs w:val="21"/>
        </w:rPr>
        <w:t xml:space="preserve">; </w:t>
      </w:r>
      <w:hyperlink r:id="rId40" w:history="1">
        <w:r w:rsidRPr="003D3203">
          <w:rPr>
            <w:rStyle w:val="Hyperlink"/>
            <w:rFonts w:ascii="Franklin Gothic Book" w:hAnsi="Franklin Gothic Book"/>
            <w:sz w:val="21"/>
            <w:szCs w:val="21"/>
          </w:rPr>
          <w:t xml:space="preserve">Allan et al. </w:t>
        </w:r>
        <w:r w:rsidRPr="003D3203">
          <w:rPr>
            <w:rStyle w:val="Hyperlink"/>
            <w:rFonts w:ascii="Franklin Gothic Book" w:hAnsi="Franklin Gothic Book"/>
            <w:i/>
            <w:sz w:val="21"/>
            <w:szCs w:val="21"/>
          </w:rPr>
          <w:t>in review</w:t>
        </w:r>
      </w:hyperlink>
      <w:r w:rsidRPr="00E6762E">
        <w:rPr>
          <w:rFonts w:ascii="Franklin Gothic Book" w:hAnsi="Franklin Gothic Book"/>
          <w:sz w:val="21"/>
          <w:szCs w:val="21"/>
        </w:rPr>
        <w:t xml:space="preserve">). </w:t>
      </w:r>
      <w:r>
        <w:rPr>
          <w:rFonts w:ascii="Franklin Gothic Book" w:hAnsi="Franklin Gothic Book"/>
          <w:sz w:val="21"/>
          <w:szCs w:val="21"/>
        </w:rPr>
        <w:t xml:space="preserve">Similar approaches for marine species and ecosystems have demonstrated that </w:t>
      </w:r>
      <w:r>
        <w:rPr>
          <w:rFonts w:ascii="Franklin Gothic Book" w:hAnsi="Franklin Gothic Book"/>
          <w:sz w:val="21"/>
          <w:szCs w:val="21"/>
          <w:lang w:val="en"/>
        </w:rPr>
        <w:t>a minimum of</w:t>
      </w:r>
      <w:r w:rsidRPr="00227143">
        <w:rPr>
          <w:rFonts w:ascii="Franklin Gothic Book" w:hAnsi="Franklin Gothic Book"/>
          <w:sz w:val="21"/>
          <w:szCs w:val="21"/>
          <w:lang w:val="en"/>
        </w:rPr>
        <w:t xml:space="preserve"> 26 percent </w:t>
      </w:r>
      <w:r>
        <w:rPr>
          <w:rFonts w:ascii="Franklin Gothic Book" w:hAnsi="Franklin Gothic Book"/>
          <w:sz w:val="21"/>
          <w:szCs w:val="21"/>
          <w:lang w:val="en"/>
        </w:rPr>
        <w:t>to</w:t>
      </w:r>
      <w:r w:rsidRPr="00227143">
        <w:rPr>
          <w:rFonts w:ascii="Franklin Gothic Book" w:hAnsi="Franklin Gothic Book"/>
          <w:sz w:val="21"/>
          <w:szCs w:val="21"/>
          <w:lang w:val="en"/>
        </w:rPr>
        <w:t xml:space="preserve"> 41 percent of the ocean needs to be eff</w:t>
      </w:r>
      <w:r>
        <w:rPr>
          <w:rFonts w:ascii="Franklin Gothic Book" w:hAnsi="Franklin Gothic Book"/>
          <w:sz w:val="21"/>
          <w:szCs w:val="21"/>
          <w:lang w:val="en"/>
        </w:rPr>
        <w:t xml:space="preserve">ectively conserved and managed, with a higher figure likely with additional data on marine biodiversity and ecological processes </w:t>
      </w:r>
      <w:r w:rsidRPr="00E6762E">
        <w:rPr>
          <w:rFonts w:ascii="Franklin Gothic Book" w:hAnsi="Franklin Gothic Book"/>
          <w:sz w:val="21"/>
          <w:szCs w:val="21"/>
        </w:rPr>
        <w:t>(</w:t>
      </w:r>
      <w:hyperlink r:id="rId41" w:history="1">
        <w:r w:rsidRPr="00227143">
          <w:rPr>
            <w:rStyle w:val="Hyperlink"/>
            <w:rFonts w:ascii="Franklin Gothic Book" w:hAnsi="Franklin Gothic Book"/>
            <w:sz w:val="21"/>
            <w:szCs w:val="21"/>
          </w:rPr>
          <w:t>Jones et al. 2020</w:t>
        </w:r>
      </w:hyperlink>
      <w:r w:rsidRPr="00E6762E">
        <w:rPr>
          <w:rFonts w:ascii="Franklin Gothic Book" w:hAnsi="Franklin Gothic Book"/>
          <w:sz w:val="21"/>
          <w:szCs w:val="21"/>
        </w:rPr>
        <w:t>).</w:t>
      </w:r>
      <w:r>
        <w:rPr>
          <w:rFonts w:ascii="Franklin Gothic Book" w:hAnsi="Franklin Gothic Book"/>
          <w:sz w:val="21"/>
          <w:szCs w:val="21"/>
        </w:rPr>
        <w:t xml:space="preserve"> P</w:t>
      </w:r>
      <w:r w:rsidRPr="002C2539">
        <w:rPr>
          <w:rFonts w:ascii="Franklin Gothic Book" w:hAnsi="Franklin Gothic Book"/>
          <w:sz w:val="21"/>
          <w:szCs w:val="21"/>
        </w:rPr>
        <w:t xml:space="preserve">rotected areas </w:t>
      </w:r>
      <w:r>
        <w:rPr>
          <w:rFonts w:ascii="Franklin Gothic Book" w:hAnsi="Franklin Gothic Book"/>
          <w:sz w:val="21"/>
          <w:szCs w:val="21"/>
        </w:rPr>
        <w:t>can also secure ecosystem integrity and function, protecting valuable ecosystem services like fisheries (</w:t>
      </w:r>
      <w:hyperlink r:id="rId42" w:history="1">
        <w:r>
          <w:rPr>
            <w:rStyle w:val="Hyperlink"/>
            <w:rFonts w:ascii="Franklin Gothic Book" w:hAnsi="Franklin Gothic Book"/>
            <w:sz w:val="21"/>
            <w:szCs w:val="21"/>
          </w:rPr>
          <w:t>Leary et al. 2</w:t>
        </w:r>
        <w:r w:rsidRPr="003F6E6C">
          <w:rPr>
            <w:rStyle w:val="Hyperlink"/>
            <w:rFonts w:ascii="Franklin Gothic Book" w:hAnsi="Franklin Gothic Book"/>
            <w:sz w:val="21"/>
            <w:szCs w:val="21"/>
          </w:rPr>
          <w:t>016</w:t>
        </w:r>
      </w:hyperlink>
      <w:r>
        <w:rPr>
          <w:rFonts w:ascii="Franklin Gothic Book" w:hAnsi="Franklin Gothic Book"/>
          <w:sz w:val="21"/>
          <w:szCs w:val="21"/>
        </w:rPr>
        <w:t>)</w:t>
      </w:r>
      <w:r w:rsidRPr="002C2539">
        <w:rPr>
          <w:rFonts w:ascii="Franklin Gothic Book" w:hAnsi="Franklin Gothic Book"/>
          <w:sz w:val="21"/>
          <w:szCs w:val="21"/>
        </w:rPr>
        <w:t xml:space="preserve">, </w:t>
      </w:r>
      <w:r>
        <w:rPr>
          <w:rFonts w:ascii="Franklin Gothic Book" w:hAnsi="Franklin Gothic Book"/>
          <w:sz w:val="21"/>
          <w:szCs w:val="21"/>
        </w:rPr>
        <w:t>climate change regulation</w:t>
      </w:r>
      <w:r w:rsidRPr="002C2539">
        <w:rPr>
          <w:rFonts w:ascii="Franklin Gothic Book" w:hAnsi="Franklin Gothic Book"/>
          <w:sz w:val="21"/>
          <w:szCs w:val="21"/>
        </w:rPr>
        <w:t xml:space="preserve"> </w:t>
      </w:r>
      <w:r>
        <w:rPr>
          <w:rFonts w:ascii="Franklin Gothic Book" w:hAnsi="Franklin Gothic Book"/>
          <w:sz w:val="21"/>
          <w:szCs w:val="21"/>
        </w:rPr>
        <w:t>(</w:t>
      </w:r>
      <w:proofErr w:type="spellStart"/>
      <w:r w:rsidR="00974EB1">
        <w:fldChar w:fldCharType="begin"/>
      </w:r>
      <w:r w:rsidR="00974EB1">
        <w:instrText xml:space="preserve"> HYPERLINK "https://advances.sciencemag.org/content/5/4/eaaw2869" </w:instrText>
      </w:r>
      <w:r w:rsidR="00974EB1">
        <w:fldChar w:fldCharType="separate"/>
      </w:r>
      <w:r w:rsidRPr="003F6E6C">
        <w:rPr>
          <w:rStyle w:val="Hyperlink"/>
          <w:rFonts w:ascii="Franklin Gothic Book" w:hAnsi="Franklin Gothic Book"/>
          <w:sz w:val="21"/>
          <w:szCs w:val="21"/>
        </w:rPr>
        <w:t>Dinerstein</w:t>
      </w:r>
      <w:proofErr w:type="spellEnd"/>
      <w:r w:rsidRPr="003F6E6C">
        <w:rPr>
          <w:rStyle w:val="Hyperlink"/>
          <w:rFonts w:ascii="Franklin Gothic Book" w:hAnsi="Franklin Gothic Book"/>
          <w:sz w:val="21"/>
          <w:szCs w:val="21"/>
        </w:rPr>
        <w:t xml:space="preserve"> et al. 2019</w:t>
      </w:r>
      <w:r w:rsidR="00974EB1">
        <w:rPr>
          <w:rStyle w:val="Hyperlink"/>
          <w:rFonts w:ascii="Franklin Gothic Book" w:hAnsi="Franklin Gothic Book"/>
          <w:sz w:val="21"/>
          <w:szCs w:val="21"/>
        </w:rPr>
        <w:fldChar w:fldCharType="end"/>
      </w:r>
      <w:r>
        <w:rPr>
          <w:rFonts w:ascii="Franklin Gothic Book" w:hAnsi="Franklin Gothic Book"/>
          <w:sz w:val="21"/>
          <w:szCs w:val="21"/>
        </w:rPr>
        <w:t xml:space="preserve">), and can also contribute to </w:t>
      </w:r>
      <w:r w:rsidR="009266AE">
        <w:rPr>
          <w:rFonts w:ascii="Franklin Gothic Book" w:hAnsi="Franklin Gothic Book"/>
          <w:sz w:val="21"/>
          <w:szCs w:val="21"/>
        </w:rPr>
        <w:t>preventing zoonotic pathogen spillover that can lead to epidemics and pandemics</w:t>
      </w:r>
      <w:r>
        <w:rPr>
          <w:rFonts w:ascii="Franklin Gothic Book" w:hAnsi="Franklin Gothic Book"/>
          <w:sz w:val="21"/>
          <w:szCs w:val="21"/>
        </w:rPr>
        <w:t xml:space="preserve"> (</w:t>
      </w:r>
      <w:hyperlink r:id="rId43" w:history="1">
        <w:r w:rsidRPr="00DC458C">
          <w:rPr>
            <w:rStyle w:val="Hyperlink"/>
            <w:rFonts w:ascii="Franklin Gothic Book" w:hAnsi="Franklin Gothic Book"/>
            <w:sz w:val="21"/>
            <w:szCs w:val="21"/>
          </w:rPr>
          <w:t>IPBES 2020</w:t>
        </w:r>
      </w:hyperlink>
      <w:r>
        <w:rPr>
          <w:rFonts w:ascii="Franklin Gothic Book" w:hAnsi="Franklin Gothic Book"/>
          <w:sz w:val="21"/>
          <w:szCs w:val="21"/>
        </w:rPr>
        <w:t xml:space="preserve">; </w:t>
      </w:r>
      <w:hyperlink r:id="rId44" w:history="1">
        <w:r w:rsidRPr="00DC458C">
          <w:rPr>
            <w:rStyle w:val="Hyperlink"/>
            <w:rFonts w:ascii="Franklin Gothic Book" w:hAnsi="Franklin Gothic Book"/>
            <w:sz w:val="21"/>
            <w:szCs w:val="21"/>
          </w:rPr>
          <w:t>Evans et al. 2020</w:t>
        </w:r>
      </w:hyperlink>
      <w:r>
        <w:rPr>
          <w:rFonts w:ascii="Franklin Gothic Book" w:hAnsi="Franklin Gothic Book"/>
          <w:sz w:val="21"/>
          <w:szCs w:val="21"/>
        </w:rPr>
        <w:t xml:space="preserve">; </w:t>
      </w:r>
      <w:hyperlink r:id="rId45" w:history="1">
        <w:r w:rsidRPr="00D477BC">
          <w:rPr>
            <w:rStyle w:val="Hyperlink"/>
            <w:rFonts w:ascii="Franklin Gothic Book" w:hAnsi="Franklin Gothic Book"/>
            <w:sz w:val="21"/>
            <w:szCs w:val="21"/>
          </w:rPr>
          <w:t>Pizarro et al. in press</w:t>
        </w:r>
      </w:hyperlink>
      <w:r>
        <w:rPr>
          <w:rFonts w:ascii="Franklin Gothic Book" w:hAnsi="Franklin Gothic Book"/>
          <w:sz w:val="21"/>
          <w:szCs w:val="21"/>
        </w:rPr>
        <w:t xml:space="preserve">; </w:t>
      </w:r>
      <w:hyperlink r:id="rId46" w:history="1">
        <w:proofErr w:type="spellStart"/>
        <w:r w:rsidRPr="00D477BC">
          <w:rPr>
            <w:rStyle w:val="Hyperlink"/>
            <w:rFonts w:ascii="Franklin Gothic Book" w:hAnsi="Franklin Gothic Book"/>
            <w:sz w:val="21"/>
            <w:szCs w:val="21"/>
          </w:rPr>
          <w:t>Terraube</w:t>
        </w:r>
        <w:proofErr w:type="spellEnd"/>
        <w:r w:rsidRPr="00D477BC">
          <w:rPr>
            <w:rStyle w:val="Hyperlink"/>
            <w:rFonts w:ascii="Franklin Gothic Book" w:hAnsi="Franklin Gothic Book"/>
            <w:sz w:val="21"/>
            <w:szCs w:val="21"/>
          </w:rPr>
          <w:t xml:space="preserve"> et al. 2017</w:t>
        </w:r>
      </w:hyperlink>
      <w:r w:rsidRPr="00227143">
        <w:rPr>
          <w:rFonts w:ascii="Franklin Gothic Book" w:hAnsi="Franklin Gothic Book"/>
          <w:sz w:val="21"/>
          <w:szCs w:val="21"/>
        </w:rPr>
        <w:t>). Finally, Indigenous Peoples manage or have rights to the majority of highly intact ecosystems worldwide (</w:t>
      </w:r>
      <w:hyperlink r:id="rId47" w:history="1">
        <w:r w:rsidRPr="00227143">
          <w:rPr>
            <w:rStyle w:val="Hyperlink"/>
            <w:rFonts w:ascii="Franklin Gothic Book" w:hAnsi="Franklin Gothic Book"/>
            <w:sz w:val="21"/>
            <w:szCs w:val="21"/>
          </w:rPr>
          <w:t>Garnett et al. 2018</w:t>
        </w:r>
      </w:hyperlink>
      <w:r w:rsidRPr="00227143">
        <w:rPr>
          <w:rFonts w:ascii="Franklin Gothic Book" w:hAnsi="Franklin Gothic Book"/>
          <w:sz w:val="21"/>
          <w:szCs w:val="21"/>
        </w:rPr>
        <w:t xml:space="preserve">; </w:t>
      </w:r>
      <w:hyperlink r:id="rId48" w:history="1">
        <w:r w:rsidRPr="00227143">
          <w:rPr>
            <w:rStyle w:val="Hyperlink"/>
            <w:rFonts w:ascii="Franklin Gothic Book" w:hAnsi="Franklin Gothic Book"/>
            <w:sz w:val="21"/>
            <w:szCs w:val="21"/>
          </w:rPr>
          <w:t>Shuster et al. 2019</w:t>
        </w:r>
      </w:hyperlink>
      <w:r>
        <w:rPr>
          <w:rFonts w:ascii="Franklin Gothic Book" w:hAnsi="Franklin Gothic Book"/>
          <w:sz w:val="21"/>
          <w:szCs w:val="21"/>
        </w:rPr>
        <w:t xml:space="preserve">; </w:t>
      </w:r>
      <w:hyperlink r:id="rId49" w:history="1">
        <w:r w:rsidRPr="00BF48FB">
          <w:rPr>
            <w:rStyle w:val="Hyperlink"/>
            <w:rFonts w:ascii="Franklin Gothic Book" w:hAnsi="Franklin Gothic Book"/>
            <w:sz w:val="21"/>
            <w:szCs w:val="21"/>
          </w:rPr>
          <w:t>Fa et al. 2019</w:t>
        </w:r>
      </w:hyperlink>
      <w:r w:rsidRPr="00227143">
        <w:rPr>
          <w:rFonts w:ascii="Franklin Gothic Book" w:hAnsi="Franklin Gothic Book"/>
          <w:sz w:val="21"/>
          <w:szCs w:val="21"/>
        </w:rPr>
        <w:t xml:space="preserve">), and therefore successful Indigenous-led conservation and customary co-management approaches are essential to </w:t>
      </w:r>
      <w:r>
        <w:rPr>
          <w:rFonts w:ascii="Franklin Gothic Book" w:hAnsi="Franklin Gothic Book"/>
          <w:sz w:val="21"/>
          <w:szCs w:val="21"/>
        </w:rPr>
        <w:t xml:space="preserve">ensuring the success of Target 2 and the GBF </w:t>
      </w:r>
      <w:r w:rsidRPr="00227143">
        <w:rPr>
          <w:rFonts w:ascii="Franklin Gothic Book" w:hAnsi="Franklin Gothic Book"/>
          <w:sz w:val="21"/>
          <w:szCs w:val="21"/>
        </w:rPr>
        <w:t>(</w:t>
      </w:r>
      <w:hyperlink r:id="rId50" w:history="1">
        <w:r w:rsidRPr="00227143">
          <w:rPr>
            <w:rStyle w:val="Hyperlink"/>
            <w:rFonts w:ascii="Franklin Gothic Book" w:hAnsi="Franklin Gothic Book"/>
            <w:sz w:val="21"/>
            <w:szCs w:val="21"/>
          </w:rPr>
          <w:t>Rights and Resources Initiative 2020</w:t>
        </w:r>
      </w:hyperlink>
      <w:r w:rsidRPr="00227143">
        <w:rPr>
          <w:rFonts w:ascii="Franklin Gothic Book" w:hAnsi="Franklin Gothic Book"/>
          <w:sz w:val="21"/>
          <w:szCs w:val="21"/>
        </w:rPr>
        <w:t xml:space="preserve">). </w:t>
      </w:r>
    </w:p>
    <w:p w14:paraId="3F4CD9DD" w14:textId="77777777" w:rsidR="004118CB" w:rsidRDefault="004118CB" w:rsidP="004118CB">
      <w:pPr>
        <w:spacing w:after="0" w:line="240" w:lineRule="auto"/>
        <w:rPr>
          <w:rFonts w:ascii="Franklin Gothic Book" w:hAnsi="Franklin Gothic Book"/>
          <w:sz w:val="21"/>
          <w:szCs w:val="21"/>
          <w:u w:val="single"/>
        </w:rPr>
      </w:pPr>
    </w:p>
    <w:p w14:paraId="43098A54" w14:textId="7ACFDC66" w:rsidR="00456389" w:rsidRPr="00730316" w:rsidRDefault="004118CB" w:rsidP="004118CB">
      <w:pPr>
        <w:spacing w:after="0" w:line="240" w:lineRule="auto"/>
        <w:rPr>
          <w:rFonts w:ascii="Franklin Gothic Book" w:hAnsi="Franklin Gothic Book"/>
          <w:sz w:val="21"/>
          <w:szCs w:val="21"/>
        </w:rPr>
        <w:sectPr w:rsidR="00456389" w:rsidRPr="00730316">
          <w:headerReference w:type="default" r:id="rId51"/>
          <w:pgSz w:w="12240" w:h="15840"/>
          <w:pgMar w:top="1440" w:right="1440" w:bottom="1440" w:left="1440" w:header="720" w:footer="720" w:gutter="0"/>
          <w:cols w:space="720"/>
          <w:docGrid w:linePitch="360"/>
        </w:sectPr>
      </w:pPr>
      <w:r w:rsidRPr="002D346A">
        <w:rPr>
          <w:rFonts w:ascii="Franklin Gothic Book" w:hAnsi="Franklin Gothic Book"/>
          <w:sz w:val="21"/>
          <w:szCs w:val="21"/>
        </w:rPr>
        <w:t>Select</w:t>
      </w:r>
      <w:r>
        <w:rPr>
          <w:rFonts w:ascii="Franklin Gothic Book" w:hAnsi="Franklin Gothic Book"/>
          <w:sz w:val="21"/>
          <w:szCs w:val="21"/>
        </w:rPr>
        <w:t xml:space="preserve"> technical comments on the draft monitoring </w:t>
      </w:r>
      <w:r w:rsidRPr="001673CA">
        <w:rPr>
          <w:rFonts w:ascii="Franklin Gothic Book" w:hAnsi="Franklin Gothic Book"/>
          <w:sz w:val="21"/>
          <w:szCs w:val="21"/>
        </w:rPr>
        <w:t>framework</w:t>
      </w:r>
      <w:r>
        <w:rPr>
          <w:rFonts w:ascii="Franklin Gothic Book" w:hAnsi="Franklin Gothic Book"/>
          <w:sz w:val="21"/>
          <w:szCs w:val="21"/>
        </w:rPr>
        <w:t xml:space="preserve"> (</w:t>
      </w:r>
      <w:hyperlink r:id="rId52" w:history="1">
        <w:r w:rsidRPr="001673CA">
          <w:rPr>
            <w:rStyle w:val="Hyperlink"/>
            <w:rFonts w:ascii="Franklin Gothic Book" w:hAnsi="Franklin Gothic Book"/>
            <w:bCs/>
            <w:sz w:val="21"/>
            <w:szCs w:val="21"/>
          </w:rPr>
          <w:t>SBSTTA/24/3/ADD1</w:t>
        </w:r>
      </w:hyperlink>
      <w:r>
        <w:rPr>
          <w:rFonts w:ascii="Franklin Gothic Book" w:hAnsi="Franklin Gothic Book"/>
          <w:sz w:val="21"/>
          <w:szCs w:val="21"/>
        </w:rPr>
        <w:t>)</w:t>
      </w:r>
      <w:r w:rsidRPr="001673CA">
        <w:rPr>
          <w:rFonts w:ascii="Franklin Gothic Book" w:hAnsi="Franklin Gothic Book"/>
          <w:sz w:val="21"/>
          <w:szCs w:val="21"/>
        </w:rPr>
        <w:t xml:space="preserve"> are provided below. </w:t>
      </w:r>
      <w:r>
        <w:rPr>
          <w:rFonts w:ascii="Franklin Gothic Book" w:hAnsi="Franklin Gothic Book"/>
          <w:sz w:val="21"/>
          <w:szCs w:val="21"/>
        </w:rPr>
        <w:t xml:space="preserve">We would be glad to discuss the issues below, or other parts of the monitoring framework, in advance of SBSTTA-24. These recommendations are also available as </w:t>
      </w:r>
      <w:r w:rsidR="00805832">
        <w:rPr>
          <w:rFonts w:ascii="Franklin Gothic Book" w:hAnsi="Franklin Gothic Book"/>
          <w:sz w:val="21"/>
          <w:szCs w:val="21"/>
        </w:rPr>
        <w:t>track change</w:t>
      </w:r>
      <w:r>
        <w:rPr>
          <w:rFonts w:ascii="Franklin Gothic Book" w:hAnsi="Franklin Gothic Book"/>
          <w:sz w:val="21"/>
          <w:szCs w:val="21"/>
        </w:rPr>
        <w:t xml:space="preserve">s to 3/ADD1 </w:t>
      </w:r>
      <w:r w:rsidR="00805832">
        <w:rPr>
          <w:rFonts w:ascii="Franklin Gothic Book" w:hAnsi="Franklin Gothic Book"/>
          <w:sz w:val="21"/>
          <w:szCs w:val="21"/>
        </w:rPr>
        <w:t xml:space="preserve">at </w:t>
      </w:r>
      <w:hyperlink r:id="rId53" w:history="1">
        <w:r w:rsidR="00805832" w:rsidRPr="00855158">
          <w:rPr>
            <w:rStyle w:val="Hyperlink"/>
            <w:rFonts w:ascii="Franklin Gothic Book" w:hAnsi="Franklin Gothic Book"/>
            <w:sz w:val="21"/>
            <w:szCs w:val="21"/>
          </w:rPr>
          <w:t>www.wcs.org/cbd</w:t>
        </w:r>
      </w:hyperlink>
      <w:r>
        <w:rPr>
          <w:rFonts w:ascii="Franklin Gothic Book" w:hAnsi="Franklin Gothic Book"/>
          <w:sz w:val="21"/>
          <w:szCs w:val="21"/>
        </w:rPr>
        <w:t>.</w:t>
      </w:r>
      <w:r w:rsidR="00730316">
        <w:rPr>
          <w:rFonts w:ascii="Franklin Gothic Book" w:hAnsi="Franklin Gothic Book"/>
          <w:sz w:val="21"/>
          <w:szCs w:val="21"/>
        </w:rPr>
        <w:t xml:space="preserve"> </w:t>
      </w:r>
    </w:p>
    <w:p w14:paraId="30BF0C81" w14:textId="13471DCF" w:rsidR="00456389" w:rsidRDefault="00456389" w:rsidP="004118CB">
      <w:pPr>
        <w:spacing w:after="0" w:line="240" w:lineRule="auto"/>
        <w:rPr>
          <w:rFonts w:ascii="Franklin Gothic Book" w:hAnsi="Franklin Gothic Book"/>
          <w:sz w:val="21"/>
          <w:szCs w:val="21"/>
          <w:u w:val="single"/>
        </w:rPr>
      </w:pPr>
    </w:p>
    <w:tbl>
      <w:tblPr>
        <w:tblStyle w:val="TableGrid"/>
        <w:tblW w:w="13232" w:type="dxa"/>
        <w:tblLook w:val="04A0" w:firstRow="1" w:lastRow="0" w:firstColumn="1" w:lastColumn="0" w:noHBand="0" w:noVBand="1"/>
      </w:tblPr>
      <w:tblGrid>
        <w:gridCol w:w="3308"/>
        <w:gridCol w:w="3308"/>
        <w:gridCol w:w="3308"/>
        <w:gridCol w:w="3308"/>
      </w:tblGrid>
      <w:tr w:rsidR="004118CB" w14:paraId="76B4EA62" w14:textId="77777777" w:rsidTr="00456389">
        <w:trPr>
          <w:trHeight w:val="169"/>
        </w:trPr>
        <w:tc>
          <w:tcPr>
            <w:tcW w:w="3308" w:type="dxa"/>
            <w:vMerge w:val="restart"/>
            <w:shd w:val="clear" w:color="auto" w:fill="F2F2F2" w:themeFill="background1" w:themeFillShade="F2"/>
            <w:vAlign w:val="bottom"/>
          </w:tcPr>
          <w:p w14:paraId="0A55E8C9" w14:textId="77777777" w:rsidR="004118CB" w:rsidRPr="00E6762E" w:rsidRDefault="004118CB" w:rsidP="00805832">
            <w:pPr>
              <w:rPr>
                <w:rFonts w:ascii="Franklin Gothic Book" w:hAnsi="Franklin Gothic Book"/>
                <w:b/>
                <w:sz w:val="21"/>
                <w:szCs w:val="21"/>
                <w:u w:val="single"/>
              </w:rPr>
            </w:pPr>
            <w:r>
              <w:rPr>
                <w:rFonts w:ascii="Franklin Gothic Book" w:hAnsi="Franklin Gothic Book"/>
                <w:b/>
                <w:sz w:val="21"/>
                <w:szCs w:val="21"/>
                <w:u w:val="single"/>
              </w:rPr>
              <w:t>DRAFT Goal or Target</w:t>
            </w:r>
          </w:p>
        </w:tc>
        <w:tc>
          <w:tcPr>
            <w:tcW w:w="9924" w:type="dxa"/>
            <w:gridSpan w:val="3"/>
          </w:tcPr>
          <w:p w14:paraId="1CD01B52" w14:textId="77777777" w:rsidR="004118CB" w:rsidRPr="00D07DB3" w:rsidRDefault="004118CB" w:rsidP="00805832">
            <w:pPr>
              <w:rPr>
                <w:rFonts w:ascii="Franklin Gothic Book" w:hAnsi="Franklin Gothic Book"/>
                <w:sz w:val="21"/>
                <w:szCs w:val="21"/>
              </w:rPr>
            </w:pPr>
            <w:r w:rsidRPr="00D07DB3">
              <w:rPr>
                <w:rFonts w:ascii="Franklin Gothic Book" w:hAnsi="Franklin Gothic Book"/>
                <w:color w:val="767171" w:themeColor="background2" w:themeShade="80"/>
                <w:sz w:val="21"/>
                <w:szCs w:val="21"/>
              </w:rPr>
              <w:t>WCS comments on:</w:t>
            </w:r>
          </w:p>
        </w:tc>
      </w:tr>
      <w:tr w:rsidR="004118CB" w14:paraId="538C1059" w14:textId="77777777" w:rsidTr="00456389">
        <w:trPr>
          <w:trHeight w:val="259"/>
        </w:trPr>
        <w:tc>
          <w:tcPr>
            <w:tcW w:w="3308" w:type="dxa"/>
            <w:vMerge/>
            <w:shd w:val="clear" w:color="auto" w:fill="F2F2F2" w:themeFill="background1" w:themeFillShade="F2"/>
          </w:tcPr>
          <w:p w14:paraId="1590AA64" w14:textId="77777777" w:rsidR="004118CB" w:rsidRPr="00E6762E" w:rsidRDefault="004118CB" w:rsidP="00805832">
            <w:pPr>
              <w:rPr>
                <w:rFonts w:ascii="Franklin Gothic Book" w:hAnsi="Franklin Gothic Book"/>
                <w:b/>
                <w:sz w:val="21"/>
                <w:szCs w:val="21"/>
                <w:u w:val="single"/>
              </w:rPr>
            </w:pPr>
          </w:p>
        </w:tc>
        <w:tc>
          <w:tcPr>
            <w:tcW w:w="3308" w:type="dxa"/>
          </w:tcPr>
          <w:p w14:paraId="69E56A4F" w14:textId="77777777" w:rsidR="004118CB" w:rsidRPr="00E6762E" w:rsidRDefault="004118CB" w:rsidP="00805832">
            <w:pPr>
              <w:rPr>
                <w:rFonts w:ascii="Franklin Gothic Book" w:hAnsi="Franklin Gothic Book"/>
                <w:b/>
                <w:sz w:val="21"/>
                <w:szCs w:val="21"/>
                <w:u w:val="single"/>
              </w:rPr>
            </w:pPr>
            <w:r>
              <w:rPr>
                <w:rFonts w:ascii="Franklin Gothic Book" w:hAnsi="Franklin Gothic Book"/>
                <w:b/>
                <w:sz w:val="21"/>
                <w:szCs w:val="21"/>
                <w:u w:val="single"/>
              </w:rPr>
              <w:t>Components</w:t>
            </w:r>
          </w:p>
        </w:tc>
        <w:tc>
          <w:tcPr>
            <w:tcW w:w="3308" w:type="dxa"/>
          </w:tcPr>
          <w:p w14:paraId="212C4A71" w14:textId="77777777" w:rsidR="004118CB" w:rsidRPr="00E6762E" w:rsidRDefault="004118CB" w:rsidP="00805832">
            <w:pPr>
              <w:rPr>
                <w:rFonts w:ascii="Franklin Gothic Book" w:hAnsi="Franklin Gothic Book"/>
                <w:b/>
                <w:sz w:val="21"/>
                <w:szCs w:val="21"/>
                <w:u w:val="single"/>
              </w:rPr>
            </w:pPr>
            <w:r>
              <w:rPr>
                <w:rFonts w:ascii="Franklin Gothic Book" w:hAnsi="Franklin Gothic Book"/>
                <w:b/>
                <w:sz w:val="21"/>
                <w:szCs w:val="21"/>
                <w:u w:val="single"/>
              </w:rPr>
              <w:t xml:space="preserve">[Numeric] </w:t>
            </w:r>
            <w:r w:rsidRPr="00384BAD">
              <w:rPr>
                <w:rFonts w:ascii="Franklin Gothic Book" w:hAnsi="Franklin Gothic Book"/>
                <w:b/>
                <w:sz w:val="21"/>
                <w:szCs w:val="21"/>
                <w:u w:val="single"/>
              </w:rPr>
              <w:t>Figures</w:t>
            </w:r>
          </w:p>
        </w:tc>
        <w:tc>
          <w:tcPr>
            <w:tcW w:w="3308" w:type="dxa"/>
          </w:tcPr>
          <w:p w14:paraId="3B30A08D" w14:textId="77777777" w:rsidR="004118CB" w:rsidRPr="00E6762E" w:rsidRDefault="004118CB" w:rsidP="00805832">
            <w:pPr>
              <w:rPr>
                <w:rFonts w:ascii="Franklin Gothic Book" w:hAnsi="Franklin Gothic Book"/>
                <w:b/>
                <w:sz w:val="21"/>
                <w:szCs w:val="21"/>
                <w:u w:val="single"/>
              </w:rPr>
            </w:pPr>
            <w:r w:rsidRPr="00E6762E">
              <w:rPr>
                <w:rFonts w:ascii="Franklin Gothic Book" w:hAnsi="Franklin Gothic Book"/>
                <w:b/>
                <w:sz w:val="21"/>
                <w:szCs w:val="21"/>
                <w:u w:val="single"/>
              </w:rPr>
              <w:t>Indicators</w:t>
            </w:r>
          </w:p>
        </w:tc>
      </w:tr>
      <w:tr w:rsidR="004118CB" w14:paraId="18B23B77" w14:textId="77777777" w:rsidTr="00456389">
        <w:trPr>
          <w:trHeight w:val="671"/>
        </w:trPr>
        <w:tc>
          <w:tcPr>
            <w:tcW w:w="3308" w:type="dxa"/>
            <w:shd w:val="clear" w:color="auto" w:fill="F2F2F2" w:themeFill="background1" w:themeFillShade="F2"/>
          </w:tcPr>
          <w:p w14:paraId="3F5BF8FA" w14:textId="77777777" w:rsidR="004118CB" w:rsidRPr="001673CA" w:rsidRDefault="004118CB" w:rsidP="00805832">
            <w:pPr>
              <w:rPr>
                <w:rFonts w:ascii="Franklin Gothic Book" w:hAnsi="Franklin Gothic Book"/>
                <w:b/>
                <w:i/>
                <w:sz w:val="19"/>
                <w:szCs w:val="19"/>
              </w:rPr>
            </w:pPr>
            <w:r w:rsidRPr="001673CA">
              <w:rPr>
                <w:rFonts w:ascii="Franklin Gothic Book" w:hAnsi="Franklin Gothic Book"/>
                <w:b/>
                <w:i/>
                <w:sz w:val="19"/>
                <w:szCs w:val="19"/>
              </w:rPr>
              <w:t xml:space="preserve">Goal A (2050): </w:t>
            </w:r>
          </w:p>
          <w:p w14:paraId="466B7612" w14:textId="77777777" w:rsidR="004118CB" w:rsidRPr="001673CA" w:rsidRDefault="004118CB" w:rsidP="00805832">
            <w:pPr>
              <w:rPr>
                <w:rFonts w:ascii="Franklin Gothic Book" w:hAnsi="Franklin Gothic Book"/>
                <w:i/>
                <w:sz w:val="19"/>
                <w:szCs w:val="19"/>
              </w:rPr>
            </w:pPr>
            <w:r w:rsidRPr="001673CA">
              <w:rPr>
                <w:rFonts w:ascii="Franklin Gothic Book" w:hAnsi="Franklin Gothic Book"/>
                <w:i/>
                <w:sz w:val="19"/>
                <w:szCs w:val="19"/>
              </w:rPr>
              <w:t xml:space="preserve">The </w:t>
            </w:r>
            <w:r w:rsidRPr="001673CA">
              <w:rPr>
                <w:rFonts w:ascii="Franklin Gothic Book" w:hAnsi="Franklin Gothic Book"/>
                <w:i/>
                <w:color w:val="806000" w:themeColor="accent4" w:themeShade="80"/>
                <w:sz w:val="19"/>
                <w:szCs w:val="19"/>
              </w:rPr>
              <w:t xml:space="preserve">area, connectivity and integrity </w:t>
            </w:r>
            <w:r w:rsidRPr="001673CA">
              <w:rPr>
                <w:rFonts w:ascii="Franklin Gothic Book" w:hAnsi="Franklin Gothic Book"/>
                <w:i/>
                <w:sz w:val="19"/>
                <w:szCs w:val="19"/>
              </w:rPr>
              <w:t xml:space="preserve">of natural </w:t>
            </w:r>
            <w:r w:rsidRPr="00D071F2">
              <w:rPr>
                <w:rFonts w:ascii="Franklin Gothic Book" w:hAnsi="Franklin Gothic Book"/>
                <w:i/>
                <w:color w:val="0070C0"/>
                <w:sz w:val="19"/>
                <w:szCs w:val="19"/>
              </w:rPr>
              <w:t xml:space="preserve">ecosystems increased by at least [X%] </w:t>
            </w:r>
            <w:r w:rsidRPr="001673CA">
              <w:rPr>
                <w:rFonts w:ascii="Franklin Gothic Book" w:hAnsi="Franklin Gothic Book"/>
                <w:i/>
                <w:sz w:val="19"/>
                <w:szCs w:val="19"/>
              </w:rPr>
              <w:t xml:space="preserve">supporting healthy and resilient populations of all species while </w:t>
            </w:r>
            <w:r w:rsidRPr="00D071F2">
              <w:rPr>
                <w:rFonts w:ascii="Franklin Gothic Book" w:hAnsi="Franklin Gothic Book"/>
                <w:i/>
                <w:color w:val="7030A0"/>
                <w:sz w:val="19"/>
                <w:szCs w:val="19"/>
              </w:rPr>
              <w:t xml:space="preserve">reducing the number of species that are threatened by [X%] </w:t>
            </w:r>
            <w:r w:rsidRPr="001673CA">
              <w:rPr>
                <w:rFonts w:ascii="Franklin Gothic Book" w:hAnsi="Franklin Gothic Book"/>
                <w:i/>
                <w:sz w:val="19"/>
                <w:szCs w:val="19"/>
              </w:rPr>
              <w:t>and maintaining genetic diversity;</w:t>
            </w:r>
          </w:p>
          <w:p w14:paraId="239D75EB" w14:textId="77777777" w:rsidR="004118CB" w:rsidRPr="001673CA" w:rsidRDefault="004118CB" w:rsidP="00805832">
            <w:pPr>
              <w:rPr>
                <w:rFonts w:ascii="Franklin Gothic Book" w:hAnsi="Franklin Gothic Book"/>
                <w:i/>
                <w:sz w:val="19"/>
                <w:szCs w:val="19"/>
              </w:rPr>
            </w:pPr>
          </w:p>
          <w:p w14:paraId="6AC188FE" w14:textId="77777777" w:rsidR="004118CB" w:rsidRPr="001673CA" w:rsidRDefault="004118CB" w:rsidP="00805832">
            <w:pPr>
              <w:rPr>
                <w:rFonts w:ascii="Franklin Gothic Book" w:hAnsi="Franklin Gothic Book"/>
                <w:b/>
                <w:i/>
                <w:sz w:val="19"/>
                <w:szCs w:val="19"/>
              </w:rPr>
            </w:pPr>
            <w:r w:rsidRPr="001673CA">
              <w:rPr>
                <w:rFonts w:ascii="Franklin Gothic Book" w:hAnsi="Franklin Gothic Book"/>
                <w:b/>
                <w:i/>
                <w:sz w:val="19"/>
                <w:szCs w:val="19"/>
              </w:rPr>
              <w:t xml:space="preserve">GA Milestones (2030): </w:t>
            </w:r>
          </w:p>
          <w:p w14:paraId="1DB16333" w14:textId="77777777" w:rsidR="004118CB" w:rsidRPr="001673CA" w:rsidRDefault="004118CB" w:rsidP="00805832">
            <w:pPr>
              <w:rPr>
                <w:rFonts w:ascii="Franklin Gothic Book" w:hAnsi="Franklin Gothic Book"/>
                <w:i/>
                <w:sz w:val="19"/>
                <w:szCs w:val="19"/>
              </w:rPr>
            </w:pPr>
            <w:r w:rsidRPr="001673CA">
              <w:rPr>
                <w:rFonts w:ascii="Franklin Gothic Book" w:hAnsi="Franklin Gothic Book"/>
                <w:i/>
                <w:sz w:val="19"/>
                <w:szCs w:val="19"/>
              </w:rPr>
              <w:t>(</w:t>
            </w:r>
            <w:proofErr w:type="spellStart"/>
            <w:r w:rsidRPr="001673CA">
              <w:rPr>
                <w:rFonts w:ascii="Franklin Gothic Book" w:hAnsi="Franklin Gothic Book"/>
                <w:i/>
                <w:sz w:val="19"/>
                <w:szCs w:val="19"/>
              </w:rPr>
              <w:t>i</w:t>
            </w:r>
            <w:proofErr w:type="spellEnd"/>
            <w:r w:rsidRPr="001673CA">
              <w:rPr>
                <w:rFonts w:ascii="Franklin Gothic Book" w:hAnsi="Franklin Gothic Book"/>
                <w:i/>
                <w:sz w:val="19"/>
                <w:szCs w:val="19"/>
              </w:rPr>
              <w:t xml:space="preserve">) The area, connectivity and integrity of natural systems increased by at least </w:t>
            </w:r>
            <w:r w:rsidRPr="001673CA">
              <w:rPr>
                <w:rFonts w:ascii="Franklin Gothic Book" w:hAnsi="Franklin Gothic Book"/>
                <w:i/>
                <w:color w:val="0070C0"/>
                <w:sz w:val="19"/>
                <w:szCs w:val="19"/>
              </w:rPr>
              <w:t>[5%]</w:t>
            </w:r>
            <w:r w:rsidRPr="001673CA">
              <w:rPr>
                <w:rFonts w:ascii="Franklin Gothic Book" w:hAnsi="Franklin Gothic Book"/>
                <w:i/>
                <w:sz w:val="19"/>
                <w:szCs w:val="19"/>
              </w:rPr>
              <w:t xml:space="preserve">. </w:t>
            </w:r>
          </w:p>
          <w:p w14:paraId="393756B9" w14:textId="77777777" w:rsidR="004118CB" w:rsidRPr="001A0B1A" w:rsidRDefault="004118CB" w:rsidP="00805832">
            <w:pPr>
              <w:rPr>
                <w:rFonts w:ascii="Franklin Gothic Book" w:hAnsi="Franklin Gothic Book"/>
                <w:sz w:val="19"/>
                <w:szCs w:val="19"/>
              </w:rPr>
            </w:pPr>
            <w:r w:rsidRPr="001673CA">
              <w:rPr>
                <w:rFonts w:ascii="Franklin Gothic Book" w:hAnsi="Franklin Gothic Book"/>
                <w:i/>
                <w:sz w:val="19"/>
                <w:szCs w:val="19"/>
              </w:rPr>
              <w:t xml:space="preserve">(ii) The number of species that are threatened is reduced by </w:t>
            </w:r>
            <w:r w:rsidRPr="001673CA">
              <w:rPr>
                <w:rFonts w:ascii="Franklin Gothic Book" w:hAnsi="Franklin Gothic Book"/>
                <w:i/>
                <w:color w:val="7030A0"/>
                <w:sz w:val="19"/>
                <w:szCs w:val="19"/>
              </w:rPr>
              <w:t xml:space="preserve">[X%] </w:t>
            </w:r>
            <w:r w:rsidRPr="001673CA">
              <w:rPr>
                <w:rFonts w:ascii="Franklin Gothic Book" w:hAnsi="Franklin Gothic Book"/>
                <w:i/>
                <w:sz w:val="19"/>
                <w:szCs w:val="19"/>
              </w:rPr>
              <w:t>and the abundance of species has increased on average by [X%]</w:t>
            </w:r>
          </w:p>
        </w:tc>
        <w:tc>
          <w:tcPr>
            <w:tcW w:w="3308" w:type="dxa"/>
          </w:tcPr>
          <w:p w14:paraId="1B06BDB8" w14:textId="77777777" w:rsidR="004118CB" w:rsidRPr="001A0B1A" w:rsidRDefault="004118CB" w:rsidP="00805832">
            <w:pPr>
              <w:rPr>
                <w:rFonts w:ascii="Franklin Gothic Book" w:hAnsi="Franklin Gothic Book"/>
                <w:color w:val="806000" w:themeColor="accent4" w:themeShade="80"/>
                <w:sz w:val="19"/>
                <w:szCs w:val="19"/>
              </w:rPr>
            </w:pPr>
            <w:r w:rsidRPr="001A0B1A">
              <w:rPr>
                <w:rFonts w:ascii="Franklin Gothic Book" w:hAnsi="Franklin Gothic Book"/>
                <w:color w:val="806000" w:themeColor="accent4" w:themeShade="80"/>
                <w:sz w:val="19"/>
                <w:szCs w:val="19"/>
              </w:rPr>
              <w:t xml:space="preserve">We welcome the attention to </w:t>
            </w:r>
            <w:r w:rsidRPr="001673CA">
              <w:rPr>
                <w:rFonts w:ascii="Franklin Gothic Book" w:hAnsi="Franklin Gothic Book"/>
                <w:b/>
                <w:i/>
                <w:color w:val="806000" w:themeColor="accent4" w:themeShade="80"/>
                <w:sz w:val="19"/>
                <w:szCs w:val="19"/>
                <w:u w:val="single"/>
              </w:rPr>
              <w:t>integrity</w:t>
            </w:r>
            <w:r w:rsidRPr="001A0B1A">
              <w:rPr>
                <w:rFonts w:ascii="Franklin Gothic Book" w:hAnsi="Franklin Gothic Book"/>
                <w:color w:val="806000" w:themeColor="accent4" w:themeShade="80"/>
                <w:sz w:val="19"/>
                <w:szCs w:val="19"/>
              </w:rPr>
              <w:t xml:space="preserve"> of natural ecosystems, which is necessary to conserve alongside th</w:t>
            </w:r>
            <w:r>
              <w:rPr>
                <w:rFonts w:ascii="Franklin Gothic Book" w:hAnsi="Franklin Gothic Book"/>
                <w:color w:val="806000" w:themeColor="accent4" w:themeShade="80"/>
                <w:sz w:val="19"/>
                <w:szCs w:val="19"/>
              </w:rPr>
              <w:t xml:space="preserve">eir extent to properly evaluate the status of biodiversity and its contributions to people. </w:t>
            </w:r>
          </w:p>
          <w:p w14:paraId="6CA8EC65" w14:textId="77777777" w:rsidR="004118CB" w:rsidRDefault="004118CB" w:rsidP="00805832">
            <w:pPr>
              <w:rPr>
                <w:rFonts w:ascii="Franklin Gothic Book" w:hAnsi="Franklin Gothic Book"/>
                <w:color w:val="806000" w:themeColor="accent4" w:themeShade="80"/>
                <w:sz w:val="19"/>
                <w:szCs w:val="19"/>
              </w:rPr>
            </w:pPr>
          </w:p>
          <w:p w14:paraId="2781D382" w14:textId="77777777" w:rsidR="004118CB" w:rsidRDefault="004118CB" w:rsidP="00805832">
            <w:pPr>
              <w:rPr>
                <w:rFonts w:ascii="Franklin Gothic Book" w:hAnsi="Franklin Gothic Book"/>
                <w:color w:val="0070C0"/>
                <w:sz w:val="19"/>
                <w:szCs w:val="19"/>
              </w:rPr>
            </w:pPr>
          </w:p>
          <w:p w14:paraId="3A9BDC99" w14:textId="77777777" w:rsidR="004118CB" w:rsidRDefault="004118CB" w:rsidP="00805832">
            <w:pPr>
              <w:rPr>
                <w:rFonts w:ascii="Franklin Gothic Book" w:hAnsi="Franklin Gothic Book"/>
                <w:color w:val="7030A0"/>
                <w:sz w:val="19"/>
                <w:szCs w:val="19"/>
              </w:rPr>
            </w:pPr>
          </w:p>
          <w:p w14:paraId="086AA02B" w14:textId="1A94FC5C" w:rsidR="004118CB" w:rsidRPr="00721DF1" w:rsidRDefault="004118CB" w:rsidP="00805832">
            <w:pPr>
              <w:rPr>
                <w:rFonts w:ascii="Franklin Gothic Book" w:hAnsi="Franklin Gothic Book"/>
                <w:color w:val="7030A0"/>
                <w:sz w:val="19"/>
                <w:szCs w:val="19"/>
              </w:rPr>
            </w:pPr>
            <w:r w:rsidRPr="00721DF1">
              <w:rPr>
                <w:rFonts w:ascii="Franklin Gothic Book" w:hAnsi="Franklin Gothic Book"/>
                <w:color w:val="0070C0"/>
                <w:sz w:val="19"/>
                <w:szCs w:val="19"/>
              </w:rPr>
              <w:t>The word “increases” is used for ecosystem extent, integrity and connectivity in Goal A, but the application of “increases,” and any reporting guidelines, must be clarified. WCS recommends a return to a goal of “net gain” of all three attributes of natural ecosystems. This returns to a holistic view of ecosystem loss and restoration, whereas “increases” could be interpreted more narrowly.</w:t>
            </w:r>
          </w:p>
          <w:p w14:paraId="7D8F4924" w14:textId="77777777" w:rsidR="004118CB" w:rsidRDefault="004118CB" w:rsidP="00805832">
            <w:pPr>
              <w:rPr>
                <w:rFonts w:ascii="Franklin Gothic Book" w:hAnsi="Franklin Gothic Book"/>
                <w:color w:val="7030A0"/>
                <w:sz w:val="19"/>
                <w:szCs w:val="19"/>
              </w:rPr>
            </w:pPr>
          </w:p>
          <w:p w14:paraId="7CF5DAC4" w14:textId="77777777" w:rsidR="004118CB" w:rsidRDefault="004118CB" w:rsidP="00805832">
            <w:pPr>
              <w:rPr>
                <w:rFonts w:ascii="Franklin Gothic Book" w:hAnsi="Franklin Gothic Book"/>
                <w:color w:val="7030A0"/>
                <w:sz w:val="19"/>
                <w:szCs w:val="19"/>
              </w:rPr>
            </w:pPr>
          </w:p>
          <w:p w14:paraId="7ED69898" w14:textId="77777777" w:rsidR="004118CB" w:rsidRDefault="004118CB" w:rsidP="00805832">
            <w:pPr>
              <w:rPr>
                <w:rFonts w:ascii="Franklin Gothic Book" w:hAnsi="Franklin Gothic Book"/>
                <w:color w:val="7030A0"/>
                <w:sz w:val="19"/>
                <w:szCs w:val="19"/>
              </w:rPr>
            </w:pPr>
          </w:p>
          <w:p w14:paraId="09A9081E" w14:textId="77777777" w:rsidR="004118CB" w:rsidRDefault="004118CB" w:rsidP="00805832">
            <w:pPr>
              <w:rPr>
                <w:rFonts w:ascii="Franklin Gothic Book" w:hAnsi="Franklin Gothic Book"/>
                <w:color w:val="7030A0"/>
                <w:sz w:val="19"/>
                <w:szCs w:val="19"/>
              </w:rPr>
            </w:pPr>
          </w:p>
          <w:p w14:paraId="34A914FB" w14:textId="77777777" w:rsidR="004118CB" w:rsidRDefault="004118CB" w:rsidP="00805832">
            <w:pPr>
              <w:rPr>
                <w:rFonts w:ascii="Franklin Gothic Book" w:hAnsi="Franklin Gothic Book"/>
                <w:color w:val="7030A0"/>
                <w:sz w:val="19"/>
                <w:szCs w:val="19"/>
              </w:rPr>
            </w:pPr>
          </w:p>
          <w:p w14:paraId="5596AFDB" w14:textId="77777777" w:rsidR="004118CB" w:rsidRDefault="004118CB" w:rsidP="00805832">
            <w:pPr>
              <w:rPr>
                <w:rFonts w:ascii="Franklin Gothic Book" w:hAnsi="Franklin Gothic Book"/>
                <w:color w:val="7030A0"/>
                <w:sz w:val="19"/>
                <w:szCs w:val="19"/>
              </w:rPr>
            </w:pPr>
          </w:p>
          <w:p w14:paraId="10E55A20" w14:textId="77777777" w:rsidR="004118CB" w:rsidRDefault="004118CB" w:rsidP="00805832">
            <w:pPr>
              <w:rPr>
                <w:rFonts w:ascii="Franklin Gothic Book" w:hAnsi="Franklin Gothic Book"/>
                <w:color w:val="7030A0"/>
                <w:sz w:val="19"/>
                <w:szCs w:val="19"/>
              </w:rPr>
            </w:pPr>
          </w:p>
          <w:p w14:paraId="49BF30E0" w14:textId="77777777" w:rsidR="004118CB" w:rsidRDefault="004118CB" w:rsidP="00805832">
            <w:pPr>
              <w:rPr>
                <w:rFonts w:ascii="Franklin Gothic Book" w:hAnsi="Franklin Gothic Book"/>
                <w:color w:val="7030A0"/>
                <w:sz w:val="19"/>
                <w:szCs w:val="19"/>
              </w:rPr>
            </w:pPr>
          </w:p>
          <w:p w14:paraId="46C2E481" w14:textId="77777777" w:rsidR="004118CB" w:rsidRDefault="004118CB" w:rsidP="00805832">
            <w:pPr>
              <w:rPr>
                <w:rFonts w:ascii="Franklin Gothic Book" w:hAnsi="Franklin Gothic Book"/>
                <w:color w:val="7030A0"/>
                <w:sz w:val="19"/>
                <w:szCs w:val="19"/>
              </w:rPr>
            </w:pPr>
          </w:p>
          <w:p w14:paraId="3DC50E9E" w14:textId="77777777" w:rsidR="004118CB" w:rsidRDefault="004118CB" w:rsidP="00805832">
            <w:pPr>
              <w:rPr>
                <w:rFonts w:ascii="Franklin Gothic Book" w:hAnsi="Franklin Gothic Book"/>
                <w:color w:val="7030A0"/>
                <w:sz w:val="19"/>
                <w:szCs w:val="19"/>
              </w:rPr>
            </w:pPr>
          </w:p>
          <w:p w14:paraId="4BCE9080" w14:textId="77777777" w:rsidR="004118CB" w:rsidRDefault="004118CB" w:rsidP="00805832">
            <w:pPr>
              <w:rPr>
                <w:rFonts w:ascii="Franklin Gothic Book" w:hAnsi="Franklin Gothic Book"/>
                <w:color w:val="7030A0"/>
                <w:sz w:val="19"/>
                <w:szCs w:val="19"/>
              </w:rPr>
            </w:pPr>
          </w:p>
          <w:p w14:paraId="4E8A54D1" w14:textId="77777777" w:rsidR="004118CB" w:rsidRDefault="004118CB" w:rsidP="00805832">
            <w:pPr>
              <w:rPr>
                <w:rFonts w:ascii="Franklin Gothic Book" w:hAnsi="Franklin Gothic Book"/>
                <w:color w:val="7030A0"/>
                <w:sz w:val="19"/>
                <w:szCs w:val="19"/>
              </w:rPr>
            </w:pPr>
          </w:p>
          <w:p w14:paraId="2BE4B95B" w14:textId="77777777" w:rsidR="004118CB" w:rsidRDefault="004118CB" w:rsidP="00805832">
            <w:pPr>
              <w:rPr>
                <w:rFonts w:ascii="Franklin Gothic Book" w:hAnsi="Franklin Gothic Book"/>
                <w:color w:val="7030A0"/>
                <w:sz w:val="19"/>
                <w:szCs w:val="19"/>
              </w:rPr>
            </w:pPr>
          </w:p>
          <w:p w14:paraId="00A7B353" w14:textId="77777777" w:rsidR="004118CB" w:rsidRDefault="004118CB" w:rsidP="00805832">
            <w:pPr>
              <w:rPr>
                <w:rFonts w:ascii="Franklin Gothic Book" w:hAnsi="Franklin Gothic Book"/>
                <w:color w:val="7030A0"/>
                <w:sz w:val="19"/>
                <w:szCs w:val="19"/>
              </w:rPr>
            </w:pPr>
          </w:p>
          <w:p w14:paraId="3C9733C5" w14:textId="77777777" w:rsidR="004118CB" w:rsidRDefault="004118CB" w:rsidP="00805832">
            <w:pPr>
              <w:rPr>
                <w:rFonts w:ascii="Franklin Gothic Book" w:hAnsi="Franklin Gothic Book"/>
                <w:color w:val="7030A0"/>
                <w:sz w:val="19"/>
                <w:szCs w:val="19"/>
              </w:rPr>
            </w:pPr>
          </w:p>
          <w:p w14:paraId="0FA9E463" w14:textId="77777777" w:rsidR="004118CB" w:rsidRDefault="004118CB" w:rsidP="00805832">
            <w:pPr>
              <w:rPr>
                <w:rFonts w:ascii="Franklin Gothic Book" w:hAnsi="Franklin Gothic Book"/>
                <w:color w:val="7030A0"/>
                <w:sz w:val="19"/>
                <w:szCs w:val="19"/>
              </w:rPr>
            </w:pPr>
          </w:p>
          <w:p w14:paraId="03AB646A" w14:textId="77777777" w:rsidR="004118CB" w:rsidRDefault="004118CB" w:rsidP="00805832">
            <w:pPr>
              <w:rPr>
                <w:rFonts w:ascii="Franklin Gothic Book" w:hAnsi="Franklin Gothic Book"/>
                <w:color w:val="7030A0"/>
                <w:sz w:val="19"/>
                <w:szCs w:val="19"/>
              </w:rPr>
            </w:pPr>
          </w:p>
          <w:p w14:paraId="6137DDB2" w14:textId="77777777" w:rsidR="004118CB" w:rsidRDefault="004118CB" w:rsidP="00805832">
            <w:pPr>
              <w:rPr>
                <w:rFonts w:ascii="Franklin Gothic Book" w:hAnsi="Franklin Gothic Book"/>
                <w:color w:val="7030A0"/>
                <w:sz w:val="19"/>
                <w:szCs w:val="19"/>
              </w:rPr>
            </w:pPr>
          </w:p>
          <w:p w14:paraId="3740CF6E" w14:textId="77777777" w:rsidR="004118CB" w:rsidRDefault="004118CB" w:rsidP="00805832">
            <w:pPr>
              <w:rPr>
                <w:rFonts w:ascii="Franklin Gothic Book" w:hAnsi="Franklin Gothic Book"/>
                <w:color w:val="7030A0"/>
                <w:sz w:val="19"/>
                <w:szCs w:val="19"/>
              </w:rPr>
            </w:pPr>
          </w:p>
          <w:p w14:paraId="78E24C44" w14:textId="246EC8D7" w:rsidR="004118CB" w:rsidRDefault="004118CB" w:rsidP="00805832">
            <w:pPr>
              <w:rPr>
                <w:rFonts w:ascii="Franklin Gothic Book" w:hAnsi="Franklin Gothic Book"/>
                <w:color w:val="7030A0"/>
                <w:sz w:val="19"/>
                <w:szCs w:val="19"/>
              </w:rPr>
            </w:pPr>
          </w:p>
          <w:p w14:paraId="79AFB97B" w14:textId="77777777" w:rsidR="004118CB" w:rsidRDefault="004118CB" w:rsidP="00805832">
            <w:pPr>
              <w:rPr>
                <w:rFonts w:ascii="Franklin Gothic Book" w:hAnsi="Franklin Gothic Book"/>
                <w:color w:val="7030A0"/>
                <w:sz w:val="19"/>
                <w:szCs w:val="19"/>
              </w:rPr>
            </w:pPr>
            <w:r>
              <w:rPr>
                <w:rFonts w:ascii="Franklin Gothic Book" w:hAnsi="Franklin Gothic Book"/>
                <w:color w:val="7030A0"/>
                <w:sz w:val="19"/>
                <w:szCs w:val="19"/>
              </w:rPr>
              <w:t>It is essential to include a 2030 goal on reducing threats to species in the GBF, but this must be inclusive of: (</w:t>
            </w:r>
            <w:proofErr w:type="spellStart"/>
            <w:r>
              <w:rPr>
                <w:rFonts w:ascii="Franklin Gothic Book" w:hAnsi="Franklin Gothic Book"/>
                <w:color w:val="7030A0"/>
                <w:sz w:val="19"/>
                <w:szCs w:val="19"/>
              </w:rPr>
              <w:t>i</w:t>
            </w:r>
            <w:proofErr w:type="spellEnd"/>
            <w:r>
              <w:rPr>
                <w:rFonts w:ascii="Franklin Gothic Book" w:hAnsi="Franklin Gothic Book"/>
                <w:color w:val="7030A0"/>
                <w:sz w:val="19"/>
                <w:szCs w:val="19"/>
              </w:rPr>
              <w:t>) halting human-induced extinctions; (ii) reducing the overall risk of species extinctions; and (iii) increasing average population abundance of native species (</w:t>
            </w:r>
            <w:hyperlink r:id="rId54" w:history="1">
              <w:r w:rsidRPr="00C61713">
                <w:rPr>
                  <w:rStyle w:val="Hyperlink"/>
                  <w:rFonts w:ascii="Franklin Gothic Book" w:hAnsi="Franklin Gothic Book"/>
                  <w:sz w:val="19"/>
                  <w:szCs w:val="19"/>
                </w:rPr>
                <w:t>Williams et al. 2020</w:t>
              </w:r>
            </w:hyperlink>
            <w:r>
              <w:rPr>
                <w:rFonts w:ascii="Franklin Gothic Book" w:hAnsi="Franklin Gothic Book"/>
                <w:color w:val="7030A0"/>
                <w:sz w:val="19"/>
                <w:szCs w:val="19"/>
              </w:rPr>
              <w:t xml:space="preserve">) </w:t>
            </w:r>
          </w:p>
          <w:p w14:paraId="656BAF20" w14:textId="77777777" w:rsidR="004118CB" w:rsidRDefault="004118CB" w:rsidP="00805832">
            <w:pPr>
              <w:rPr>
                <w:rFonts w:ascii="Franklin Gothic Book" w:hAnsi="Franklin Gothic Book"/>
                <w:i/>
                <w:sz w:val="19"/>
                <w:szCs w:val="19"/>
              </w:rPr>
            </w:pPr>
          </w:p>
          <w:p w14:paraId="6F2A39CF" w14:textId="77777777" w:rsidR="004118CB" w:rsidRDefault="004118CB" w:rsidP="00805832">
            <w:pPr>
              <w:rPr>
                <w:rFonts w:ascii="Franklin Gothic Book" w:hAnsi="Franklin Gothic Book"/>
                <w:i/>
                <w:sz w:val="19"/>
                <w:szCs w:val="19"/>
              </w:rPr>
            </w:pPr>
          </w:p>
          <w:p w14:paraId="41F8BC93" w14:textId="77777777" w:rsidR="004118CB" w:rsidRPr="00721DF1" w:rsidRDefault="004118CB" w:rsidP="00805832">
            <w:pPr>
              <w:rPr>
                <w:rFonts w:ascii="Franklin Gothic Book" w:hAnsi="Franklin Gothic Book"/>
                <w:sz w:val="19"/>
                <w:szCs w:val="19"/>
              </w:rPr>
            </w:pPr>
          </w:p>
          <w:p w14:paraId="7E672F56" w14:textId="77777777" w:rsidR="004118CB" w:rsidRPr="00721DF1" w:rsidRDefault="004118CB" w:rsidP="00805832">
            <w:pPr>
              <w:rPr>
                <w:rFonts w:ascii="Franklin Gothic Book" w:hAnsi="Franklin Gothic Book"/>
                <w:sz w:val="19"/>
                <w:szCs w:val="19"/>
              </w:rPr>
            </w:pPr>
          </w:p>
          <w:p w14:paraId="578FF193" w14:textId="77777777" w:rsidR="004118CB" w:rsidRPr="00721DF1" w:rsidRDefault="004118CB" w:rsidP="00805832">
            <w:pPr>
              <w:rPr>
                <w:rFonts w:ascii="Franklin Gothic Book" w:hAnsi="Franklin Gothic Book"/>
                <w:sz w:val="19"/>
                <w:szCs w:val="19"/>
              </w:rPr>
            </w:pPr>
          </w:p>
          <w:p w14:paraId="02A8926F" w14:textId="5A2182AE" w:rsidR="004118CB" w:rsidRPr="00721DF1" w:rsidRDefault="004118CB" w:rsidP="00805832">
            <w:pPr>
              <w:rPr>
                <w:rFonts w:ascii="Franklin Gothic Book" w:hAnsi="Franklin Gothic Book"/>
                <w:sz w:val="19"/>
                <w:szCs w:val="19"/>
              </w:rPr>
            </w:pPr>
          </w:p>
          <w:p w14:paraId="18065144" w14:textId="77777777" w:rsidR="004118CB" w:rsidRPr="00721DF1" w:rsidRDefault="004118CB" w:rsidP="00805832">
            <w:pPr>
              <w:rPr>
                <w:rFonts w:ascii="Franklin Gothic Book" w:hAnsi="Franklin Gothic Book"/>
                <w:sz w:val="19"/>
                <w:szCs w:val="19"/>
              </w:rPr>
            </w:pPr>
          </w:p>
          <w:p w14:paraId="4568663C" w14:textId="77777777" w:rsidR="004118CB" w:rsidRPr="00721DF1" w:rsidRDefault="004118CB" w:rsidP="00805832">
            <w:pPr>
              <w:rPr>
                <w:rFonts w:ascii="Franklin Gothic Book" w:hAnsi="Franklin Gothic Book"/>
                <w:sz w:val="19"/>
                <w:szCs w:val="19"/>
              </w:rPr>
            </w:pPr>
          </w:p>
          <w:p w14:paraId="5126F60B" w14:textId="77777777" w:rsidR="004118CB" w:rsidRPr="001673CA" w:rsidRDefault="004118CB" w:rsidP="00805832">
            <w:pPr>
              <w:rPr>
                <w:rFonts w:ascii="Franklin Gothic Book" w:hAnsi="Franklin Gothic Book"/>
                <w:i/>
                <w:sz w:val="19"/>
                <w:szCs w:val="19"/>
              </w:rPr>
            </w:pPr>
            <w:r w:rsidRPr="001A0B1A">
              <w:rPr>
                <w:rFonts w:ascii="Franklin Gothic Book" w:hAnsi="Franklin Gothic Book"/>
                <w:i/>
                <w:sz w:val="19"/>
                <w:szCs w:val="19"/>
              </w:rPr>
              <w:t>Other comments:</w:t>
            </w:r>
          </w:p>
          <w:p w14:paraId="5EB9F390" w14:textId="77777777" w:rsidR="004118CB" w:rsidRPr="001673CA" w:rsidRDefault="004118CB" w:rsidP="00805832">
            <w:pPr>
              <w:rPr>
                <w:rFonts w:ascii="Franklin Gothic Book" w:hAnsi="Franklin Gothic Book"/>
                <w:color w:val="0070C0"/>
                <w:sz w:val="8"/>
                <w:szCs w:val="19"/>
              </w:rPr>
            </w:pPr>
          </w:p>
          <w:p w14:paraId="1EC1C6E9" w14:textId="77777777" w:rsidR="004118CB" w:rsidRPr="00D24803" w:rsidRDefault="004118CB" w:rsidP="00805832">
            <w:pPr>
              <w:pStyle w:val="ListParagraph"/>
              <w:numPr>
                <w:ilvl w:val="0"/>
                <w:numId w:val="2"/>
              </w:numPr>
              <w:ind w:left="244" w:hanging="180"/>
              <w:rPr>
                <w:rFonts w:ascii="Franklin Gothic Book" w:hAnsi="Franklin Gothic Book"/>
                <w:i/>
                <w:sz w:val="19"/>
                <w:szCs w:val="19"/>
              </w:rPr>
            </w:pPr>
            <w:r w:rsidRPr="00D24803">
              <w:rPr>
                <w:rFonts w:ascii="Franklin Gothic Book" w:hAnsi="Franklin Gothic Book"/>
                <w:i/>
                <w:sz w:val="19"/>
                <w:szCs w:val="19"/>
              </w:rPr>
              <w:t xml:space="preserve">Add: Grassland, savannahs as priority ecosystems for headline indicators. </w:t>
            </w:r>
          </w:p>
          <w:p w14:paraId="0AF8AC31" w14:textId="77777777" w:rsidR="004118CB" w:rsidRPr="001673CA" w:rsidRDefault="004118CB" w:rsidP="00805832">
            <w:pPr>
              <w:pStyle w:val="ListParagraph"/>
              <w:numPr>
                <w:ilvl w:val="0"/>
                <w:numId w:val="2"/>
              </w:numPr>
              <w:ind w:left="244" w:hanging="180"/>
              <w:rPr>
                <w:rFonts w:ascii="Franklin Gothic Book" w:hAnsi="Franklin Gothic Book"/>
                <w:i/>
                <w:sz w:val="19"/>
                <w:szCs w:val="19"/>
              </w:rPr>
            </w:pPr>
            <w:r>
              <w:rPr>
                <w:rFonts w:ascii="Franklin Gothic Book" w:hAnsi="Franklin Gothic Book"/>
                <w:i/>
                <w:sz w:val="19"/>
                <w:szCs w:val="19"/>
                <w:lang w:val="en-GB"/>
              </w:rPr>
              <w:t>Delete</w:t>
            </w:r>
            <w:r w:rsidRPr="00D24803">
              <w:rPr>
                <w:rFonts w:ascii="Franklin Gothic Book" w:hAnsi="Franklin Gothic Book"/>
                <w:i/>
                <w:sz w:val="19"/>
                <w:szCs w:val="19"/>
                <w:lang w:val="en-GB"/>
              </w:rPr>
              <w:t>: Component A.6. “Protection of critical ecosystems</w:t>
            </w:r>
            <w:r w:rsidRPr="00D24803">
              <w:rPr>
                <w:rFonts w:ascii="Franklin Gothic Book" w:hAnsi="Franklin Gothic Book"/>
                <w:i/>
                <w:sz w:val="19"/>
                <w:szCs w:val="19"/>
              </w:rPr>
              <w:t xml:space="preserve">” </w:t>
            </w:r>
            <w:r>
              <w:rPr>
                <w:rFonts w:ascii="Franklin Gothic Book" w:hAnsi="Franklin Gothic Book"/>
                <w:i/>
                <w:sz w:val="19"/>
                <w:szCs w:val="19"/>
              </w:rPr>
              <w:t>(or move to T2)</w:t>
            </w:r>
            <w:r w:rsidRPr="00D24803">
              <w:rPr>
                <w:rFonts w:ascii="Franklin Gothic Book" w:hAnsi="Franklin Gothic Book"/>
                <w:i/>
                <w:sz w:val="19"/>
                <w:szCs w:val="19"/>
              </w:rPr>
              <w:t>.</w:t>
            </w:r>
          </w:p>
        </w:tc>
        <w:tc>
          <w:tcPr>
            <w:tcW w:w="3308" w:type="dxa"/>
          </w:tcPr>
          <w:p w14:paraId="00F29B96" w14:textId="77777777" w:rsidR="004118CB" w:rsidRPr="001A0B1A" w:rsidRDefault="004118CB" w:rsidP="00805832">
            <w:pPr>
              <w:rPr>
                <w:rFonts w:ascii="Franklin Gothic Book" w:hAnsi="Franklin Gothic Book"/>
                <w:color w:val="806000" w:themeColor="accent4" w:themeShade="80"/>
                <w:sz w:val="19"/>
                <w:szCs w:val="19"/>
              </w:rPr>
            </w:pPr>
          </w:p>
          <w:p w14:paraId="76477D6A" w14:textId="77777777" w:rsidR="004118CB" w:rsidRDefault="004118CB" w:rsidP="00805832">
            <w:pPr>
              <w:rPr>
                <w:rFonts w:ascii="Franklin Gothic Book" w:hAnsi="Franklin Gothic Book"/>
                <w:color w:val="0070C0"/>
                <w:sz w:val="19"/>
                <w:szCs w:val="19"/>
              </w:rPr>
            </w:pPr>
          </w:p>
          <w:p w14:paraId="2FA346FE" w14:textId="77777777" w:rsidR="004118CB" w:rsidRDefault="004118CB" w:rsidP="00805832">
            <w:pPr>
              <w:rPr>
                <w:rFonts w:ascii="Franklin Gothic Book" w:hAnsi="Franklin Gothic Book"/>
                <w:color w:val="0070C0"/>
                <w:sz w:val="19"/>
                <w:szCs w:val="19"/>
              </w:rPr>
            </w:pPr>
          </w:p>
          <w:p w14:paraId="25E74A7A" w14:textId="77777777" w:rsidR="004118CB" w:rsidRDefault="004118CB" w:rsidP="00805832">
            <w:pPr>
              <w:rPr>
                <w:rFonts w:ascii="Franklin Gothic Book" w:hAnsi="Franklin Gothic Book"/>
                <w:color w:val="0070C0"/>
                <w:sz w:val="19"/>
                <w:szCs w:val="19"/>
              </w:rPr>
            </w:pPr>
          </w:p>
          <w:p w14:paraId="3520F9BF" w14:textId="77777777" w:rsidR="004118CB" w:rsidRDefault="004118CB" w:rsidP="00805832">
            <w:pPr>
              <w:rPr>
                <w:rFonts w:ascii="Franklin Gothic Book" w:hAnsi="Franklin Gothic Book"/>
                <w:color w:val="0070C0"/>
                <w:sz w:val="19"/>
                <w:szCs w:val="19"/>
              </w:rPr>
            </w:pPr>
          </w:p>
          <w:p w14:paraId="4D19DC8B" w14:textId="77777777" w:rsidR="004118CB" w:rsidRDefault="004118CB" w:rsidP="00805832">
            <w:pPr>
              <w:rPr>
                <w:rFonts w:ascii="Franklin Gothic Book" w:hAnsi="Franklin Gothic Book"/>
                <w:color w:val="0070C0"/>
                <w:sz w:val="19"/>
                <w:szCs w:val="19"/>
              </w:rPr>
            </w:pPr>
          </w:p>
          <w:p w14:paraId="742E9743" w14:textId="77777777" w:rsidR="004118CB" w:rsidRDefault="004118CB" w:rsidP="00805832">
            <w:pPr>
              <w:rPr>
                <w:rFonts w:ascii="Franklin Gothic Book" w:hAnsi="Franklin Gothic Book"/>
                <w:color w:val="0070C0"/>
                <w:sz w:val="19"/>
                <w:szCs w:val="19"/>
              </w:rPr>
            </w:pPr>
          </w:p>
          <w:p w14:paraId="3A6DCC38" w14:textId="77777777" w:rsidR="004118CB" w:rsidRDefault="004118CB" w:rsidP="00805832">
            <w:pPr>
              <w:rPr>
                <w:rFonts w:ascii="Franklin Gothic Book" w:hAnsi="Franklin Gothic Book"/>
                <w:color w:val="0070C0"/>
                <w:sz w:val="19"/>
                <w:szCs w:val="19"/>
              </w:rPr>
            </w:pPr>
          </w:p>
          <w:p w14:paraId="4D3797A9" w14:textId="3854A310" w:rsidR="004118CB" w:rsidRDefault="004118CB" w:rsidP="00805832">
            <w:pPr>
              <w:rPr>
                <w:rFonts w:ascii="Franklin Gothic Book" w:hAnsi="Franklin Gothic Book"/>
                <w:color w:val="0070C0"/>
                <w:sz w:val="19"/>
                <w:szCs w:val="19"/>
              </w:rPr>
            </w:pPr>
          </w:p>
          <w:p w14:paraId="68C20BAE" w14:textId="60A21DF3" w:rsidR="004118CB" w:rsidRDefault="004118CB" w:rsidP="00805832">
            <w:pPr>
              <w:rPr>
                <w:rFonts w:ascii="Franklin Gothic Book" w:hAnsi="Franklin Gothic Book"/>
                <w:color w:val="0070C0"/>
                <w:sz w:val="19"/>
                <w:szCs w:val="19"/>
              </w:rPr>
            </w:pPr>
            <w:r w:rsidRPr="004D4B03">
              <w:rPr>
                <w:rFonts w:ascii="Franklin Gothic Book" w:hAnsi="Franklin Gothic Book"/>
                <w:color w:val="0070C0"/>
                <w:sz w:val="19"/>
                <w:szCs w:val="19"/>
              </w:rPr>
              <w:t xml:space="preserve">A single quantitative figure across all three elements of ecosystems (area/extent, integrity and connectivity) is not universally possible, and a single figure across all natural ecosystems may not be advisable given the large variation in threats faced by different ecosystem types. We recommend adding “each” before “increased,” or to identify separate figures for each dimension based on indicators. However, it is possible to quantify net increases in extent and/or integrity based on indicators available for different ecosystem types (see right). </w:t>
            </w:r>
          </w:p>
          <w:p w14:paraId="7746F184" w14:textId="77777777" w:rsidR="004118CB" w:rsidRDefault="004118CB" w:rsidP="00805832">
            <w:pPr>
              <w:rPr>
                <w:rFonts w:ascii="Franklin Gothic Book" w:hAnsi="Franklin Gothic Book"/>
                <w:i/>
                <w:color w:val="0070C0"/>
                <w:sz w:val="19"/>
                <w:szCs w:val="19"/>
              </w:rPr>
            </w:pPr>
          </w:p>
          <w:p w14:paraId="77AC56F3" w14:textId="77777777" w:rsidR="004118CB" w:rsidRDefault="004118CB" w:rsidP="00805832">
            <w:pPr>
              <w:rPr>
                <w:rFonts w:ascii="Franklin Gothic Book" w:hAnsi="Franklin Gothic Book"/>
                <w:i/>
                <w:color w:val="0070C0"/>
                <w:sz w:val="19"/>
                <w:szCs w:val="19"/>
              </w:rPr>
            </w:pPr>
          </w:p>
          <w:p w14:paraId="2990AE2D" w14:textId="77777777" w:rsidR="004118CB" w:rsidRDefault="004118CB" w:rsidP="00805832">
            <w:pPr>
              <w:rPr>
                <w:rFonts w:ascii="Franklin Gothic Book" w:hAnsi="Franklin Gothic Book"/>
                <w:i/>
                <w:color w:val="0070C0"/>
                <w:sz w:val="19"/>
                <w:szCs w:val="19"/>
              </w:rPr>
            </w:pPr>
          </w:p>
          <w:p w14:paraId="2E76BE9A" w14:textId="77777777" w:rsidR="004118CB" w:rsidRDefault="004118CB" w:rsidP="00805832">
            <w:pPr>
              <w:rPr>
                <w:rFonts w:ascii="Franklin Gothic Book" w:hAnsi="Franklin Gothic Book"/>
                <w:i/>
                <w:color w:val="0070C0"/>
                <w:sz w:val="19"/>
                <w:szCs w:val="19"/>
              </w:rPr>
            </w:pPr>
          </w:p>
          <w:p w14:paraId="1C7AF403" w14:textId="77777777" w:rsidR="004118CB" w:rsidRDefault="004118CB" w:rsidP="00805832">
            <w:pPr>
              <w:rPr>
                <w:rFonts w:ascii="Franklin Gothic Book" w:hAnsi="Franklin Gothic Book"/>
                <w:i/>
                <w:color w:val="0070C0"/>
                <w:sz w:val="19"/>
                <w:szCs w:val="19"/>
              </w:rPr>
            </w:pPr>
          </w:p>
          <w:p w14:paraId="33EFD74E" w14:textId="77777777" w:rsidR="004118CB" w:rsidRDefault="004118CB" w:rsidP="00805832">
            <w:pPr>
              <w:rPr>
                <w:rFonts w:ascii="Franklin Gothic Book" w:hAnsi="Franklin Gothic Book"/>
                <w:i/>
                <w:color w:val="0070C0"/>
                <w:sz w:val="19"/>
                <w:szCs w:val="19"/>
              </w:rPr>
            </w:pPr>
          </w:p>
          <w:p w14:paraId="1323985E" w14:textId="77777777" w:rsidR="004118CB" w:rsidRDefault="004118CB" w:rsidP="00805832">
            <w:pPr>
              <w:rPr>
                <w:rFonts w:ascii="Franklin Gothic Book" w:hAnsi="Franklin Gothic Book"/>
                <w:i/>
                <w:color w:val="0070C0"/>
                <w:sz w:val="19"/>
                <w:szCs w:val="19"/>
              </w:rPr>
            </w:pPr>
          </w:p>
          <w:p w14:paraId="5798F722" w14:textId="77777777" w:rsidR="004118CB" w:rsidRDefault="004118CB" w:rsidP="00805832">
            <w:pPr>
              <w:rPr>
                <w:rFonts w:ascii="Franklin Gothic Book" w:hAnsi="Franklin Gothic Book"/>
                <w:i/>
                <w:color w:val="0070C0"/>
                <w:sz w:val="19"/>
                <w:szCs w:val="19"/>
              </w:rPr>
            </w:pPr>
          </w:p>
          <w:p w14:paraId="224DBAE8" w14:textId="77777777" w:rsidR="004118CB" w:rsidRDefault="004118CB" w:rsidP="00805832">
            <w:pPr>
              <w:rPr>
                <w:rFonts w:ascii="Franklin Gothic Book" w:hAnsi="Franklin Gothic Book"/>
                <w:i/>
                <w:color w:val="0070C0"/>
                <w:sz w:val="19"/>
                <w:szCs w:val="19"/>
              </w:rPr>
            </w:pPr>
          </w:p>
          <w:p w14:paraId="1B080ACF" w14:textId="77777777" w:rsidR="004118CB" w:rsidRDefault="004118CB" w:rsidP="00805832">
            <w:pPr>
              <w:rPr>
                <w:rFonts w:ascii="Franklin Gothic Book" w:hAnsi="Franklin Gothic Book"/>
                <w:i/>
                <w:color w:val="0070C0"/>
                <w:sz w:val="19"/>
                <w:szCs w:val="19"/>
              </w:rPr>
            </w:pPr>
          </w:p>
          <w:p w14:paraId="1E936757" w14:textId="77777777" w:rsidR="004118CB" w:rsidRDefault="004118CB" w:rsidP="00805832">
            <w:pPr>
              <w:rPr>
                <w:rFonts w:ascii="Franklin Gothic Book" w:hAnsi="Franklin Gothic Book"/>
                <w:i/>
                <w:color w:val="0070C0"/>
                <w:sz w:val="19"/>
                <w:szCs w:val="19"/>
              </w:rPr>
            </w:pPr>
          </w:p>
          <w:p w14:paraId="17F03AAB" w14:textId="77777777" w:rsidR="004118CB" w:rsidRDefault="004118CB" w:rsidP="00805832">
            <w:pPr>
              <w:rPr>
                <w:rFonts w:ascii="Franklin Gothic Book" w:hAnsi="Franklin Gothic Book"/>
                <w:i/>
                <w:color w:val="0070C0"/>
                <w:sz w:val="19"/>
                <w:szCs w:val="19"/>
              </w:rPr>
            </w:pPr>
          </w:p>
          <w:p w14:paraId="76075F3A" w14:textId="77777777" w:rsidR="004118CB" w:rsidRDefault="004118CB" w:rsidP="00805832">
            <w:pPr>
              <w:rPr>
                <w:rFonts w:ascii="Franklin Gothic Book" w:hAnsi="Franklin Gothic Book"/>
                <w:i/>
                <w:color w:val="0070C0"/>
                <w:sz w:val="19"/>
                <w:szCs w:val="19"/>
              </w:rPr>
            </w:pPr>
          </w:p>
          <w:p w14:paraId="13DD1B40" w14:textId="77777777" w:rsidR="004118CB" w:rsidRDefault="004118CB" w:rsidP="00805832">
            <w:pPr>
              <w:rPr>
                <w:rFonts w:ascii="Franklin Gothic Book" w:hAnsi="Franklin Gothic Book"/>
                <w:i/>
                <w:color w:val="0070C0"/>
                <w:sz w:val="19"/>
                <w:szCs w:val="19"/>
              </w:rPr>
            </w:pPr>
          </w:p>
          <w:p w14:paraId="6A577306" w14:textId="71CB6F03" w:rsidR="00456389" w:rsidRDefault="00456389" w:rsidP="00805832">
            <w:pPr>
              <w:rPr>
                <w:rFonts w:ascii="Franklin Gothic Book" w:hAnsi="Franklin Gothic Book"/>
                <w:color w:val="0070C0"/>
                <w:sz w:val="19"/>
                <w:szCs w:val="19"/>
              </w:rPr>
            </w:pPr>
          </w:p>
          <w:p w14:paraId="7C54AB0E" w14:textId="77777777" w:rsidR="004118CB" w:rsidRPr="00C61713" w:rsidRDefault="004118CB" w:rsidP="00805832">
            <w:pPr>
              <w:rPr>
                <w:rFonts w:ascii="Franklin Gothic Book" w:hAnsi="Franklin Gothic Book"/>
                <w:color w:val="7030A0"/>
                <w:sz w:val="19"/>
                <w:szCs w:val="19"/>
              </w:rPr>
            </w:pPr>
            <w:r>
              <w:rPr>
                <w:rFonts w:ascii="Franklin Gothic Book" w:hAnsi="Franklin Gothic Book"/>
                <w:color w:val="7030A0"/>
                <w:sz w:val="19"/>
                <w:szCs w:val="19"/>
              </w:rPr>
              <w:t xml:space="preserve">Williams et al. </w:t>
            </w:r>
            <w:hyperlink r:id="rId55" w:history="1">
              <w:r>
                <w:rPr>
                  <w:rStyle w:val="Hyperlink"/>
                  <w:rFonts w:ascii="Franklin Gothic Book" w:hAnsi="Franklin Gothic Book"/>
                  <w:sz w:val="19"/>
                  <w:szCs w:val="19"/>
                </w:rPr>
                <w:t>(</w:t>
              </w:r>
              <w:r w:rsidRPr="00C61713">
                <w:rPr>
                  <w:rStyle w:val="Hyperlink"/>
                  <w:rFonts w:ascii="Franklin Gothic Book" w:hAnsi="Franklin Gothic Book"/>
                  <w:sz w:val="19"/>
                  <w:szCs w:val="19"/>
                </w:rPr>
                <w:t>2020</w:t>
              </w:r>
            </w:hyperlink>
            <w:r>
              <w:rPr>
                <w:rFonts w:ascii="Franklin Gothic Book" w:hAnsi="Franklin Gothic Book"/>
                <w:color w:val="7030A0"/>
                <w:sz w:val="19"/>
                <w:szCs w:val="19"/>
              </w:rPr>
              <w:t xml:space="preserve">) proposes a formulation for an updated species “target” (or goal in this context) that sets </w:t>
            </w:r>
            <w:r w:rsidRPr="00B316B2">
              <w:rPr>
                <w:rFonts w:ascii="Franklin Gothic Book" w:hAnsi="Franklin Gothic Book"/>
                <w:color w:val="7030A0"/>
                <w:sz w:val="19"/>
                <w:szCs w:val="19"/>
              </w:rPr>
              <w:t>quantitative goals for the components outlined (see left): halting or eliminating 100% of human induced species extinctions from 2020 onwards, reducing the overall risk of species extinctions by 20% by 2030 (and 100% by 2050), and increasing (on average) the population abundance of native species by 20% by 2020 such that they return to 1970s values by 2050.</w:t>
            </w:r>
            <w:r>
              <w:rPr>
                <w:rFonts w:ascii="Franklin Gothic Book" w:hAnsi="Franklin Gothic Book"/>
                <w:color w:val="7030A0"/>
                <w:sz w:val="19"/>
                <w:szCs w:val="19"/>
              </w:rPr>
              <w:t xml:space="preserve"> </w:t>
            </w:r>
          </w:p>
        </w:tc>
        <w:tc>
          <w:tcPr>
            <w:tcW w:w="3308" w:type="dxa"/>
          </w:tcPr>
          <w:p w14:paraId="5733384A" w14:textId="77777777" w:rsidR="004118CB" w:rsidRDefault="004118CB" w:rsidP="00805832">
            <w:pPr>
              <w:rPr>
                <w:rFonts w:ascii="Franklin Gothic Book" w:hAnsi="Franklin Gothic Book"/>
                <w:color w:val="0070C0"/>
                <w:sz w:val="19"/>
                <w:szCs w:val="19"/>
              </w:rPr>
            </w:pPr>
            <w:r>
              <w:rPr>
                <w:rFonts w:ascii="Franklin Gothic Book" w:hAnsi="Franklin Gothic Book"/>
                <w:color w:val="806000" w:themeColor="accent4" w:themeShade="80"/>
                <w:sz w:val="19"/>
                <w:szCs w:val="19"/>
                <w:lang w:val="en-GB"/>
              </w:rPr>
              <w:lastRenderedPageBreak/>
              <w:t>H</w:t>
            </w:r>
            <w:r w:rsidRPr="00D82D3B">
              <w:rPr>
                <w:rFonts w:ascii="Franklin Gothic Book" w:hAnsi="Franklin Gothic Book"/>
                <w:color w:val="806000" w:themeColor="accent4" w:themeShade="80"/>
                <w:sz w:val="19"/>
                <w:szCs w:val="19"/>
                <w:lang w:val="en-GB"/>
              </w:rPr>
              <w:t xml:space="preserve">eadline indicator(s) for Goal A at the ecosystem level address only extent. Noting the findings of SBSTTA/24/3/ADD2 (paras 15, 19, 40, etc.), </w:t>
            </w:r>
            <w:r>
              <w:rPr>
                <w:rFonts w:ascii="Franklin Gothic Book" w:hAnsi="Franklin Gothic Book"/>
                <w:color w:val="806000" w:themeColor="accent4" w:themeShade="80"/>
                <w:sz w:val="19"/>
                <w:szCs w:val="19"/>
                <w:lang w:val="en-GB"/>
              </w:rPr>
              <w:t xml:space="preserve">we recommend including </w:t>
            </w:r>
            <w:r w:rsidRPr="00D82D3B">
              <w:rPr>
                <w:rFonts w:ascii="Franklin Gothic Book" w:hAnsi="Franklin Gothic Book"/>
                <w:color w:val="806000" w:themeColor="accent4" w:themeShade="80"/>
                <w:sz w:val="19"/>
                <w:szCs w:val="19"/>
                <w:lang w:val="en-GB"/>
              </w:rPr>
              <w:t xml:space="preserve">ecosystem integrity </w:t>
            </w:r>
            <w:r>
              <w:rPr>
                <w:rFonts w:ascii="Franklin Gothic Book" w:hAnsi="Franklin Gothic Book"/>
                <w:color w:val="806000" w:themeColor="accent4" w:themeShade="80"/>
                <w:sz w:val="19"/>
                <w:szCs w:val="19"/>
                <w:lang w:val="en-GB"/>
              </w:rPr>
              <w:t xml:space="preserve">indicators at the headline level </w:t>
            </w:r>
            <w:r w:rsidRPr="00D82D3B">
              <w:rPr>
                <w:rFonts w:ascii="Franklin Gothic Book" w:hAnsi="Franklin Gothic Book"/>
                <w:color w:val="806000" w:themeColor="accent4" w:themeShade="80"/>
                <w:sz w:val="19"/>
                <w:szCs w:val="19"/>
                <w:lang w:val="en-GB"/>
              </w:rPr>
              <w:t xml:space="preserve">where </w:t>
            </w:r>
            <w:r>
              <w:rPr>
                <w:rFonts w:ascii="Franklin Gothic Book" w:hAnsi="Franklin Gothic Book"/>
                <w:color w:val="806000" w:themeColor="accent4" w:themeShade="80"/>
                <w:sz w:val="19"/>
                <w:szCs w:val="19"/>
                <w:lang w:val="en-GB"/>
              </w:rPr>
              <w:t xml:space="preserve">they are already </w:t>
            </w:r>
            <w:r w:rsidRPr="00D82D3B">
              <w:rPr>
                <w:rFonts w:ascii="Franklin Gothic Book" w:hAnsi="Franklin Gothic Book"/>
                <w:color w:val="806000" w:themeColor="accent4" w:themeShade="80"/>
                <w:sz w:val="19"/>
                <w:szCs w:val="19"/>
                <w:lang w:val="en-GB"/>
              </w:rPr>
              <w:t>available</w:t>
            </w:r>
            <w:r>
              <w:rPr>
                <w:rFonts w:ascii="Franklin Gothic Book" w:hAnsi="Franklin Gothic Book"/>
                <w:color w:val="806000" w:themeColor="accent4" w:themeShade="80"/>
                <w:sz w:val="19"/>
                <w:szCs w:val="19"/>
                <w:lang w:val="en-GB"/>
              </w:rPr>
              <w:t>.</w:t>
            </w:r>
          </w:p>
          <w:p w14:paraId="630340A1" w14:textId="77777777" w:rsidR="004118CB" w:rsidRPr="001A0B1A" w:rsidRDefault="004118CB" w:rsidP="00805832">
            <w:pPr>
              <w:rPr>
                <w:rFonts w:ascii="Franklin Gothic Book" w:hAnsi="Franklin Gothic Book"/>
                <w:color w:val="0070C0"/>
                <w:sz w:val="19"/>
                <w:szCs w:val="19"/>
              </w:rPr>
            </w:pPr>
          </w:p>
          <w:p w14:paraId="0ED340D9" w14:textId="77777777" w:rsidR="004118CB" w:rsidRDefault="004118CB" w:rsidP="00805832">
            <w:pPr>
              <w:rPr>
                <w:rFonts w:ascii="Franklin Gothic Book" w:hAnsi="Franklin Gothic Book"/>
                <w:color w:val="0070C0"/>
                <w:sz w:val="19"/>
                <w:szCs w:val="19"/>
              </w:rPr>
            </w:pPr>
            <w:r>
              <w:rPr>
                <w:rFonts w:ascii="Franklin Gothic Book" w:hAnsi="Franklin Gothic Book"/>
                <w:color w:val="0070C0"/>
                <w:sz w:val="19"/>
                <w:szCs w:val="19"/>
              </w:rPr>
              <w:t xml:space="preserve">Indicators are available to measure progress against goals for net gain in ecosystem extent and integrity, but will vary by ecosystem type depending on how data is collected. For example, the </w:t>
            </w:r>
            <w:r w:rsidRPr="00EC5518">
              <w:rPr>
                <w:rFonts w:ascii="Franklin Gothic Book" w:hAnsi="Franklin Gothic Book"/>
                <w:b/>
                <w:color w:val="0070C0"/>
                <w:sz w:val="19"/>
                <w:szCs w:val="19"/>
              </w:rPr>
              <w:t>Ecosystem Intactness Index</w:t>
            </w:r>
            <w:r>
              <w:rPr>
                <w:rFonts w:ascii="Franklin Gothic Book" w:hAnsi="Franklin Gothic Book"/>
                <w:color w:val="0070C0"/>
                <w:sz w:val="19"/>
                <w:szCs w:val="19"/>
              </w:rPr>
              <w:t xml:space="preserve"> [currently included as </w:t>
            </w:r>
            <w:r w:rsidRPr="00900017">
              <w:rPr>
                <w:rFonts w:ascii="Franklin Gothic Book" w:hAnsi="Franklin Gothic Book"/>
                <w:b/>
                <w:color w:val="0070C0"/>
                <w:sz w:val="19"/>
                <w:szCs w:val="19"/>
              </w:rPr>
              <w:t>A.1.1.33</w:t>
            </w:r>
            <w:r>
              <w:rPr>
                <w:rFonts w:ascii="Franklin Gothic Book" w:hAnsi="Franklin Gothic Book"/>
                <w:color w:val="0070C0"/>
                <w:sz w:val="19"/>
                <w:szCs w:val="19"/>
              </w:rPr>
              <w:t xml:space="preserve"> “Ecoregion Intactness Index”] (</w:t>
            </w:r>
            <w:hyperlink r:id="rId56" w:history="1">
              <w:r w:rsidRPr="00610BE6">
                <w:rPr>
                  <w:rStyle w:val="Hyperlink"/>
                  <w:rFonts w:ascii="Franklin Gothic Book" w:hAnsi="Franklin Gothic Book"/>
                  <w:sz w:val="19"/>
                  <w:szCs w:val="19"/>
                </w:rPr>
                <w:t>Beyer et al. 2019</w:t>
              </w:r>
            </w:hyperlink>
            <w:r>
              <w:rPr>
                <w:rFonts w:ascii="Franklin Gothic Book" w:hAnsi="Franklin Gothic Book"/>
                <w:color w:val="0070C0"/>
                <w:sz w:val="19"/>
                <w:szCs w:val="19"/>
              </w:rPr>
              <w:t xml:space="preserve">) can measure the integrity and connectivity of all terrestrial ecosystems. Specific ecosystems will have even more precise tools. For example, </w:t>
            </w:r>
            <w:r w:rsidRPr="00900017">
              <w:rPr>
                <w:rFonts w:ascii="Franklin Gothic Book" w:hAnsi="Franklin Gothic Book"/>
                <w:b/>
                <w:color w:val="0070C0"/>
                <w:sz w:val="19"/>
                <w:szCs w:val="19"/>
              </w:rPr>
              <w:t>A.1.1.26 / 1.1.1.12</w:t>
            </w:r>
            <w:r>
              <w:rPr>
                <w:rFonts w:ascii="Franklin Gothic Book" w:hAnsi="Franklin Gothic Book"/>
                <w:color w:val="0070C0"/>
                <w:sz w:val="19"/>
                <w:szCs w:val="19"/>
              </w:rPr>
              <w:t xml:space="preserve"> “</w:t>
            </w:r>
            <w:r w:rsidRPr="00EC5518">
              <w:rPr>
                <w:rFonts w:ascii="Franklin Gothic Book" w:hAnsi="Franklin Gothic Book"/>
                <w:b/>
                <w:color w:val="0070C0"/>
                <w:sz w:val="19"/>
                <w:szCs w:val="19"/>
              </w:rPr>
              <w:t>Forest Landscape Integrity Index</w:t>
            </w:r>
            <w:r>
              <w:rPr>
                <w:rFonts w:ascii="Franklin Gothic Book" w:hAnsi="Franklin Gothic Book"/>
                <w:color w:val="0070C0"/>
                <w:sz w:val="19"/>
                <w:szCs w:val="19"/>
              </w:rPr>
              <w:t xml:space="preserve">” (forestintegrity.com; </w:t>
            </w:r>
            <w:hyperlink r:id="rId57" w:history="1">
              <w:r w:rsidRPr="00610BE6">
                <w:rPr>
                  <w:rStyle w:val="Hyperlink"/>
                  <w:rFonts w:ascii="Franklin Gothic Book" w:hAnsi="Franklin Gothic Book"/>
                  <w:sz w:val="19"/>
                  <w:szCs w:val="19"/>
                </w:rPr>
                <w:t>Grantham et al. 2020</w:t>
              </w:r>
            </w:hyperlink>
            <w:r>
              <w:rPr>
                <w:rFonts w:ascii="Franklin Gothic Book" w:hAnsi="Franklin Gothic Book"/>
                <w:color w:val="0070C0"/>
                <w:sz w:val="19"/>
                <w:szCs w:val="19"/>
              </w:rPr>
              <w:t xml:space="preserve">) can measure the extent and integrity of all forest ecosystems by incorporating remotely sensed data on forest cover. Also, the </w:t>
            </w:r>
            <w:r w:rsidRPr="002D346A">
              <w:rPr>
                <w:rFonts w:ascii="Franklin Gothic Book" w:hAnsi="Franklin Gothic Book"/>
                <w:b/>
                <w:color w:val="0070C0"/>
                <w:sz w:val="19"/>
                <w:szCs w:val="19"/>
              </w:rPr>
              <w:t>International Coral Reef Initiative (ICRI) has recommended a suite of co</w:t>
            </w:r>
            <w:r w:rsidRPr="00EC5518">
              <w:rPr>
                <w:rFonts w:ascii="Franklin Gothic Book" w:hAnsi="Franklin Gothic Book"/>
                <w:b/>
                <w:color w:val="0070C0"/>
                <w:sz w:val="19"/>
                <w:szCs w:val="19"/>
              </w:rPr>
              <w:t>ral reef indicators</w:t>
            </w:r>
            <w:r>
              <w:rPr>
                <w:rFonts w:ascii="Franklin Gothic Book" w:hAnsi="Franklin Gothic Book"/>
                <w:color w:val="0070C0"/>
                <w:sz w:val="19"/>
                <w:szCs w:val="19"/>
              </w:rPr>
              <w:t xml:space="preserve"> (</w:t>
            </w:r>
            <w:hyperlink r:id="rId58" w:history="1">
              <w:r w:rsidRPr="00610BE6">
                <w:rPr>
                  <w:rStyle w:val="Hyperlink"/>
                  <w:rFonts w:ascii="Franklin Gothic Book" w:hAnsi="Franklin Gothic Book"/>
                  <w:sz w:val="19"/>
                  <w:szCs w:val="19"/>
                </w:rPr>
                <w:t>ICRI 202</w:t>
              </w:r>
              <w:r>
                <w:rPr>
                  <w:rStyle w:val="Hyperlink"/>
                  <w:rFonts w:ascii="Franklin Gothic Book" w:hAnsi="Franklin Gothic Book"/>
                  <w:sz w:val="19"/>
                  <w:szCs w:val="19"/>
                </w:rPr>
                <w:t>0</w:t>
              </w:r>
            </w:hyperlink>
            <w:r>
              <w:rPr>
                <w:rFonts w:ascii="Franklin Gothic Book" w:hAnsi="Franklin Gothic Book"/>
                <w:color w:val="0070C0"/>
                <w:sz w:val="19"/>
                <w:szCs w:val="19"/>
              </w:rPr>
              <w:t>) that draw on monitoring programs currently in place, and can be used in aggregate to measure the extent and integrity of coral reefs (</w:t>
            </w:r>
            <w:hyperlink r:id="rId59" w:history="1">
              <w:r w:rsidRPr="00610BE6">
                <w:rPr>
                  <w:rStyle w:val="Hyperlink"/>
                  <w:rFonts w:ascii="Franklin Gothic Book" w:hAnsi="Franklin Gothic Book"/>
                  <w:b/>
                  <w:sz w:val="19"/>
                  <w:szCs w:val="19"/>
                </w:rPr>
                <w:t>see here</w:t>
              </w:r>
            </w:hyperlink>
            <w:r w:rsidRPr="00610BE6">
              <w:rPr>
                <w:rFonts w:ascii="Franklin Gothic Book" w:hAnsi="Franklin Gothic Book"/>
                <w:b/>
                <w:color w:val="0070C0"/>
                <w:sz w:val="19"/>
                <w:szCs w:val="19"/>
              </w:rPr>
              <w:t xml:space="preserve"> for</w:t>
            </w:r>
            <w:r>
              <w:rPr>
                <w:rFonts w:ascii="Franklin Gothic Book" w:hAnsi="Franklin Gothic Book"/>
                <w:b/>
                <w:color w:val="0070C0"/>
                <w:sz w:val="19"/>
                <w:szCs w:val="19"/>
              </w:rPr>
              <w:t xml:space="preserve"> ICRI</w:t>
            </w:r>
            <w:r w:rsidRPr="00610BE6">
              <w:rPr>
                <w:rFonts w:ascii="Franklin Gothic Book" w:hAnsi="Franklin Gothic Book"/>
                <w:b/>
                <w:color w:val="0070C0"/>
                <w:sz w:val="19"/>
                <w:szCs w:val="19"/>
              </w:rPr>
              <w:t xml:space="preserve"> </w:t>
            </w:r>
            <w:r>
              <w:rPr>
                <w:rFonts w:ascii="Franklin Gothic Book" w:hAnsi="Franklin Gothic Book"/>
                <w:b/>
                <w:color w:val="0070C0"/>
                <w:sz w:val="19"/>
                <w:szCs w:val="19"/>
              </w:rPr>
              <w:t>advice</w:t>
            </w:r>
            <w:r w:rsidRPr="00610BE6">
              <w:rPr>
                <w:rFonts w:ascii="Franklin Gothic Book" w:hAnsi="Franklin Gothic Book"/>
                <w:b/>
                <w:color w:val="0070C0"/>
                <w:sz w:val="19"/>
                <w:szCs w:val="19"/>
              </w:rPr>
              <w:t xml:space="preserve"> based on Add.1</w:t>
            </w:r>
            <w:r>
              <w:rPr>
                <w:rFonts w:ascii="Franklin Gothic Book" w:hAnsi="Franklin Gothic Book"/>
                <w:color w:val="0070C0"/>
                <w:sz w:val="19"/>
                <w:szCs w:val="19"/>
              </w:rPr>
              <w:t>). Key coral reef indicators (e.g.</w:t>
            </w:r>
            <w:r w:rsidRPr="00895D19">
              <w:t xml:space="preserve"> </w:t>
            </w:r>
            <w:r w:rsidRPr="00900017">
              <w:rPr>
                <w:rFonts w:ascii="Franklin Gothic Book" w:hAnsi="Franklin Gothic Book"/>
                <w:b/>
                <w:color w:val="0070C0"/>
                <w:sz w:val="19"/>
                <w:szCs w:val="19"/>
              </w:rPr>
              <w:t>A.1.1.14; A.1.1.20; A.1.1.47</w:t>
            </w:r>
            <w:r>
              <w:rPr>
                <w:rFonts w:ascii="Franklin Gothic Book" w:hAnsi="Franklin Gothic Book"/>
                <w:color w:val="0070C0"/>
                <w:sz w:val="19"/>
                <w:szCs w:val="19"/>
              </w:rPr>
              <w:t xml:space="preserve">) should be retained and prioritized post-2020. </w:t>
            </w:r>
          </w:p>
          <w:p w14:paraId="596B8EEF" w14:textId="77777777" w:rsidR="004118CB" w:rsidRPr="00EC5518" w:rsidRDefault="004118CB" w:rsidP="00805832">
            <w:pPr>
              <w:rPr>
                <w:rFonts w:ascii="Franklin Gothic Book" w:hAnsi="Franklin Gothic Book"/>
                <w:color w:val="0070C0"/>
                <w:sz w:val="19"/>
                <w:szCs w:val="19"/>
              </w:rPr>
            </w:pPr>
          </w:p>
          <w:p w14:paraId="0E575951" w14:textId="77777777" w:rsidR="004118CB" w:rsidRDefault="004118CB" w:rsidP="00805832">
            <w:pPr>
              <w:rPr>
                <w:rFonts w:ascii="Franklin Gothic Book" w:hAnsi="Franklin Gothic Book"/>
                <w:color w:val="7030A0"/>
                <w:sz w:val="19"/>
                <w:szCs w:val="19"/>
              </w:rPr>
            </w:pPr>
            <w:r>
              <w:rPr>
                <w:rFonts w:ascii="Franklin Gothic Book" w:hAnsi="Franklin Gothic Book"/>
                <w:color w:val="7030A0"/>
                <w:sz w:val="19"/>
                <w:szCs w:val="19"/>
              </w:rPr>
              <w:t>The components outlined (see left) have existing indicators:</w:t>
            </w:r>
          </w:p>
          <w:p w14:paraId="480A40E2" w14:textId="77777777" w:rsidR="004118CB" w:rsidRPr="00721DF1" w:rsidRDefault="004118CB" w:rsidP="00805832">
            <w:pPr>
              <w:pStyle w:val="ListParagraph"/>
              <w:numPr>
                <w:ilvl w:val="0"/>
                <w:numId w:val="2"/>
              </w:numPr>
              <w:ind w:left="244" w:hanging="180"/>
              <w:rPr>
                <w:rFonts w:ascii="Franklin Gothic Book" w:hAnsi="Franklin Gothic Book"/>
                <w:i/>
                <w:color w:val="7030A0"/>
                <w:sz w:val="19"/>
                <w:szCs w:val="19"/>
              </w:rPr>
            </w:pPr>
            <w:r w:rsidRPr="00721DF1">
              <w:rPr>
                <w:rFonts w:ascii="Franklin Gothic Book" w:hAnsi="Franklin Gothic Book"/>
                <w:i/>
                <w:color w:val="7030A0"/>
                <w:sz w:val="19"/>
                <w:szCs w:val="19"/>
              </w:rPr>
              <w:t>Extinctions can be measured using the IUCN Red List.</w:t>
            </w:r>
          </w:p>
          <w:p w14:paraId="4C67EA61" w14:textId="77777777" w:rsidR="004118CB" w:rsidRPr="00B316B2" w:rsidRDefault="004118CB" w:rsidP="00805832">
            <w:pPr>
              <w:pStyle w:val="ListParagraph"/>
              <w:numPr>
                <w:ilvl w:val="0"/>
                <w:numId w:val="2"/>
              </w:numPr>
              <w:ind w:left="244" w:hanging="180"/>
              <w:rPr>
                <w:rFonts w:ascii="Franklin Gothic Book" w:hAnsi="Franklin Gothic Book"/>
                <w:i/>
                <w:color w:val="7030A0"/>
                <w:sz w:val="19"/>
                <w:szCs w:val="19"/>
              </w:rPr>
            </w:pPr>
            <w:r w:rsidRPr="00721DF1">
              <w:rPr>
                <w:rFonts w:ascii="Franklin Gothic Book" w:hAnsi="Franklin Gothic Book"/>
                <w:i/>
                <w:color w:val="7030A0"/>
                <w:sz w:val="19"/>
                <w:szCs w:val="19"/>
              </w:rPr>
              <w:t xml:space="preserve">Overall risk of species </w:t>
            </w:r>
            <w:r w:rsidRPr="00B316B2">
              <w:rPr>
                <w:rFonts w:ascii="Franklin Gothic Book" w:hAnsi="Franklin Gothic Book"/>
                <w:i/>
                <w:color w:val="7030A0"/>
                <w:sz w:val="19"/>
                <w:szCs w:val="19"/>
              </w:rPr>
              <w:t>extinctions can be measured using A.0.3 the IUCN Red List Index.</w:t>
            </w:r>
          </w:p>
          <w:p w14:paraId="499761A1" w14:textId="77777777" w:rsidR="004118CB" w:rsidRPr="00B316B2" w:rsidRDefault="004118CB" w:rsidP="00805832">
            <w:pPr>
              <w:pStyle w:val="ListParagraph"/>
              <w:numPr>
                <w:ilvl w:val="0"/>
                <w:numId w:val="2"/>
              </w:numPr>
              <w:ind w:left="244" w:hanging="180"/>
              <w:rPr>
                <w:rFonts w:ascii="Franklin Gothic Book" w:hAnsi="Franklin Gothic Book"/>
                <w:color w:val="7030A0"/>
                <w:sz w:val="19"/>
                <w:szCs w:val="19"/>
              </w:rPr>
            </w:pPr>
            <w:r w:rsidRPr="00B316B2">
              <w:rPr>
                <w:rFonts w:ascii="Franklin Gothic Book" w:hAnsi="Franklin Gothic Book"/>
                <w:i/>
                <w:color w:val="7030A0"/>
                <w:sz w:val="19"/>
                <w:szCs w:val="19"/>
              </w:rPr>
              <w:t xml:space="preserve">Population abundance can be measured using population indices, of which the best known are A.1.1.43. the Wild Bird Index and A.0.2 the Living Planet Index (see </w:t>
            </w:r>
            <w:hyperlink r:id="rId60" w:history="1">
              <w:r w:rsidRPr="00B316B2">
                <w:rPr>
                  <w:rStyle w:val="Hyperlink"/>
                  <w:rFonts w:ascii="Franklin Gothic Book" w:hAnsi="Franklin Gothic Book"/>
                  <w:sz w:val="19"/>
                  <w:szCs w:val="19"/>
                </w:rPr>
                <w:t>Williams et al. 2020</w:t>
              </w:r>
            </w:hyperlink>
            <w:r w:rsidRPr="00B316B2">
              <w:rPr>
                <w:rFonts w:ascii="Franklin Gothic Book" w:hAnsi="Franklin Gothic Book"/>
                <w:color w:val="7030A0"/>
                <w:sz w:val="19"/>
                <w:szCs w:val="19"/>
              </w:rPr>
              <w:t xml:space="preserve"> for citations. </w:t>
            </w:r>
          </w:p>
          <w:p w14:paraId="4F8947E3" w14:textId="77777777" w:rsidR="004118CB" w:rsidRPr="00DC68C3" w:rsidRDefault="004118CB" w:rsidP="00805832">
            <w:pPr>
              <w:pStyle w:val="ListParagraph"/>
              <w:ind w:left="244"/>
              <w:rPr>
                <w:rFonts w:ascii="Franklin Gothic Book" w:hAnsi="Franklin Gothic Book"/>
                <w:color w:val="7030A0"/>
                <w:sz w:val="19"/>
                <w:szCs w:val="19"/>
              </w:rPr>
            </w:pPr>
          </w:p>
          <w:p w14:paraId="6097A69B" w14:textId="77777777" w:rsidR="004118CB" w:rsidRPr="001A0B1A" w:rsidRDefault="004118CB" w:rsidP="00805832">
            <w:pPr>
              <w:rPr>
                <w:rFonts w:ascii="Franklin Gothic Book" w:hAnsi="Franklin Gothic Book"/>
                <w:sz w:val="19"/>
                <w:szCs w:val="19"/>
              </w:rPr>
            </w:pPr>
          </w:p>
          <w:p w14:paraId="34DF6BAA" w14:textId="77777777" w:rsidR="004118CB" w:rsidRDefault="004118CB" w:rsidP="00805832">
            <w:pPr>
              <w:rPr>
                <w:rFonts w:ascii="Franklin Gothic Book" w:hAnsi="Franklin Gothic Book"/>
                <w:i/>
                <w:sz w:val="19"/>
                <w:szCs w:val="19"/>
              </w:rPr>
            </w:pPr>
            <w:r w:rsidRPr="001A0B1A">
              <w:rPr>
                <w:rFonts w:ascii="Franklin Gothic Book" w:hAnsi="Franklin Gothic Book"/>
                <w:i/>
                <w:sz w:val="19"/>
                <w:szCs w:val="19"/>
              </w:rPr>
              <w:t>Other comments:</w:t>
            </w:r>
          </w:p>
          <w:p w14:paraId="7A322D0D" w14:textId="77777777" w:rsidR="004118CB" w:rsidRPr="001A0B1A" w:rsidRDefault="004118CB" w:rsidP="00805832">
            <w:pPr>
              <w:rPr>
                <w:rFonts w:ascii="Franklin Gothic Book" w:hAnsi="Franklin Gothic Book"/>
                <w:i/>
                <w:sz w:val="8"/>
                <w:szCs w:val="19"/>
              </w:rPr>
            </w:pPr>
          </w:p>
          <w:p w14:paraId="71F732D2" w14:textId="77777777" w:rsidR="004118CB" w:rsidRPr="00D24803" w:rsidRDefault="004118CB" w:rsidP="00805832">
            <w:pPr>
              <w:pStyle w:val="ListParagraph"/>
              <w:numPr>
                <w:ilvl w:val="0"/>
                <w:numId w:val="2"/>
              </w:numPr>
              <w:ind w:left="244" w:hanging="180"/>
              <w:rPr>
                <w:rFonts w:ascii="Franklin Gothic Book" w:hAnsi="Franklin Gothic Book"/>
                <w:i/>
                <w:sz w:val="19"/>
                <w:szCs w:val="19"/>
              </w:rPr>
            </w:pPr>
            <w:r w:rsidRPr="00D24803">
              <w:rPr>
                <w:rFonts w:ascii="Franklin Gothic Book" w:hAnsi="Franklin Gothic Book"/>
                <w:i/>
                <w:sz w:val="19"/>
                <w:szCs w:val="19"/>
              </w:rPr>
              <w:t>Retain: A.1.1.8 “Red List of Ecosystems”</w:t>
            </w:r>
          </w:p>
          <w:p w14:paraId="3365A018" w14:textId="77777777" w:rsidR="004118CB" w:rsidRPr="001D2976" w:rsidRDefault="004118CB" w:rsidP="00805832">
            <w:pPr>
              <w:pStyle w:val="ListParagraph"/>
              <w:numPr>
                <w:ilvl w:val="0"/>
                <w:numId w:val="2"/>
              </w:numPr>
              <w:ind w:left="244" w:hanging="180"/>
              <w:rPr>
                <w:rFonts w:ascii="Franklin Gothic Book" w:hAnsi="Franklin Gothic Book"/>
                <w:i/>
                <w:sz w:val="19"/>
                <w:szCs w:val="19"/>
              </w:rPr>
            </w:pPr>
            <w:r w:rsidRPr="00D24803">
              <w:rPr>
                <w:rFonts w:ascii="Franklin Gothic Book" w:hAnsi="Franklin Gothic Book"/>
                <w:i/>
                <w:sz w:val="19"/>
                <w:szCs w:val="19"/>
                <w:lang w:val="en-GB"/>
              </w:rPr>
              <w:t>Add: An indicator that reflects local extirpations, already recorded at the national level, in addition to global extinctions.</w:t>
            </w:r>
          </w:p>
          <w:p w14:paraId="5CBB91A8" w14:textId="77777777" w:rsidR="004118CB" w:rsidRPr="00D24803" w:rsidRDefault="004118CB" w:rsidP="00805832">
            <w:pPr>
              <w:pStyle w:val="ListParagraph"/>
              <w:numPr>
                <w:ilvl w:val="0"/>
                <w:numId w:val="2"/>
              </w:numPr>
              <w:ind w:left="244" w:hanging="180"/>
              <w:rPr>
                <w:rFonts w:ascii="Franklin Gothic Book" w:hAnsi="Franklin Gothic Book"/>
                <w:i/>
                <w:sz w:val="19"/>
                <w:szCs w:val="19"/>
              </w:rPr>
            </w:pPr>
            <w:r>
              <w:rPr>
                <w:rFonts w:ascii="Franklin Gothic Book" w:hAnsi="Franklin Gothic Book"/>
                <w:i/>
                <w:sz w:val="19"/>
                <w:szCs w:val="19"/>
                <w:lang w:val="en-GB"/>
              </w:rPr>
              <w:t xml:space="preserve">Add: </w:t>
            </w:r>
            <w:r w:rsidRPr="001D2976">
              <w:rPr>
                <w:rFonts w:ascii="Franklin Gothic Book" w:hAnsi="Franklin Gothic Book"/>
                <w:i/>
                <w:sz w:val="19"/>
                <w:szCs w:val="19"/>
              </w:rPr>
              <w:t>IUCN Green Status of Species Index (included as B.1.1.3; 3.1.1.2</w:t>
            </w:r>
            <w:r>
              <w:rPr>
                <w:rFonts w:ascii="Franklin Gothic Book" w:hAnsi="Franklin Gothic Book"/>
                <w:i/>
                <w:sz w:val="19"/>
                <w:szCs w:val="19"/>
              </w:rPr>
              <w:t>) for species recovery</w:t>
            </w:r>
            <w:r w:rsidRPr="001D2976">
              <w:rPr>
                <w:rFonts w:ascii="Franklin Gothic Book" w:hAnsi="Franklin Gothic Book"/>
                <w:i/>
                <w:sz w:val="19"/>
                <w:szCs w:val="19"/>
              </w:rPr>
              <w:t>.</w:t>
            </w:r>
          </w:p>
          <w:p w14:paraId="22CFCB2D" w14:textId="77777777" w:rsidR="004118CB" w:rsidRPr="00D82D3B" w:rsidRDefault="004118CB" w:rsidP="00805832">
            <w:pPr>
              <w:pStyle w:val="ListParagraph"/>
              <w:ind w:left="244"/>
              <w:rPr>
                <w:rFonts w:ascii="Franklin Gothic Book" w:hAnsi="Franklin Gothic Book"/>
                <w:i/>
                <w:sz w:val="19"/>
                <w:szCs w:val="19"/>
              </w:rPr>
            </w:pPr>
          </w:p>
        </w:tc>
      </w:tr>
      <w:tr w:rsidR="004118CB" w14:paraId="564F01B6" w14:textId="77777777" w:rsidTr="00456389">
        <w:trPr>
          <w:trHeight w:val="638"/>
        </w:trPr>
        <w:tc>
          <w:tcPr>
            <w:tcW w:w="3308" w:type="dxa"/>
            <w:shd w:val="clear" w:color="auto" w:fill="F2F2F2" w:themeFill="background1" w:themeFillShade="F2"/>
          </w:tcPr>
          <w:p w14:paraId="08A00DF7" w14:textId="77777777" w:rsidR="004118CB" w:rsidRPr="00D24803" w:rsidRDefault="004118CB" w:rsidP="00805832">
            <w:pPr>
              <w:rPr>
                <w:rFonts w:ascii="Franklin Gothic Book" w:hAnsi="Franklin Gothic Book"/>
                <w:b/>
                <w:i/>
                <w:sz w:val="19"/>
                <w:szCs w:val="19"/>
              </w:rPr>
            </w:pPr>
            <w:r w:rsidRPr="00D24803">
              <w:rPr>
                <w:rFonts w:ascii="Franklin Gothic Book" w:hAnsi="Franklin Gothic Book"/>
                <w:b/>
                <w:i/>
                <w:sz w:val="19"/>
                <w:szCs w:val="19"/>
              </w:rPr>
              <w:lastRenderedPageBreak/>
              <w:t xml:space="preserve">Target 1: </w:t>
            </w:r>
          </w:p>
          <w:p w14:paraId="7F446603" w14:textId="77777777" w:rsidR="004118CB" w:rsidRPr="001A0B1A" w:rsidRDefault="004118CB" w:rsidP="00805832">
            <w:pPr>
              <w:rPr>
                <w:rFonts w:ascii="Franklin Gothic Book" w:hAnsi="Franklin Gothic Book"/>
                <w:sz w:val="19"/>
                <w:szCs w:val="19"/>
              </w:rPr>
            </w:pPr>
            <w:r w:rsidRPr="00D24803">
              <w:rPr>
                <w:rFonts w:ascii="Franklin Gothic Book" w:hAnsi="Franklin Gothic Book"/>
                <w:i/>
                <w:sz w:val="19"/>
                <w:szCs w:val="19"/>
              </w:rPr>
              <w:t xml:space="preserve">By 2030, </w:t>
            </w:r>
            <w:r w:rsidRPr="00D24803">
              <w:rPr>
                <w:rFonts w:ascii="Franklin Gothic Book" w:hAnsi="Franklin Gothic Book"/>
                <w:i/>
                <w:color w:val="00B050"/>
                <w:sz w:val="19"/>
                <w:szCs w:val="19"/>
              </w:rPr>
              <w:t>[50%] of land and sea areas globally are under spatial planning</w:t>
            </w:r>
            <w:r w:rsidRPr="00D24803">
              <w:rPr>
                <w:rFonts w:ascii="Franklin Gothic Book" w:hAnsi="Franklin Gothic Book"/>
                <w:i/>
                <w:sz w:val="19"/>
                <w:szCs w:val="19"/>
              </w:rPr>
              <w:t xml:space="preserve"> addressing land/sea use change, </w:t>
            </w:r>
            <w:r w:rsidRPr="00D24803">
              <w:rPr>
                <w:rFonts w:ascii="Franklin Gothic Book" w:hAnsi="Franklin Gothic Book"/>
                <w:i/>
                <w:color w:val="C45911" w:themeColor="accent2" w:themeShade="BF"/>
                <w:sz w:val="19"/>
                <w:szCs w:val="19"/>
              </w:rPr>
              <w:t>retaining most of the existing intact and wilderness areas</w:t>
            </w:r>
            <w:r w:rsidRPr="00D24803">
              <w:rPr>
                <w:rFonts w:ascii="Franklin Gothic Book" w:hAnsi="Franklin Gothic Book"/>
                <w:i/>
                <w:sz w:val="19"/>
                <w:szCs w:val="19"/>
              </w:rPr>
              <w:t>, and allow to restore [X%] of degraded freshwater, marine and terrestrial natural ecosystems and connectivity among them.</w:t>
            </w:r>
          </w:p>
        </w:tc>
        <w:tc>
          <w:tcPr>
            <w:tcW w:w="3308" w:type="dxa"/>
          </w:tcPr>
          <w:p w14:paraId="7E0A8483" w14:textId="1805A2E4" w:rsidR="004118CB" w:rsidRDefault="004118CB" w:rsidP="00805832">
            <w:pPr>
              <w:rPr>
                <w:rFonts w:ascii="Franklin Gothic Book" w:hAnsi="Franklin Gothic Book"/>
                <w:color w:val="C45911" w:themeColor="accent2" w:themeShade="BF"/>
                <w:sz w:val="19"/>
                <w:szCs w:val="19"/>
              </w:rPr>
            </w:pPr>
            <w:r>
              <w:rPr>
                <w:rFonts w:ascii="Franklin Gothic Book" w:hAnsi="Franklin Gothic Book"/>
                <w:color w:val="00B050"/>
                <w:sz w:val="19"/>
                <w:szCs w:val="19"/>
              </w:rPr>
              <w:t xml:space="preserve">Spatial planning is an essential action that underpins and connects many other interventions in the framework (e.g. T2, T7, T13). However, spatial planning is a tool and not an objective in itself; therefore, T1 must </w:t>
            </w:r>
            <w:r w:rsidR="002D346A">
              <w:rPr>
                <w:rFonts w:ascii="Franklin Gothic Book" w:hAnsi="Franklin Gothic Book"/>
                <w:color w:val="00B050"/>
                <w:sz w:val="19"/>
                <w:szCs w:val="19"/>
              </w:rPr>
              <w:t xml:space="preserve">explicitly </w:t>
            </w:r>
            <w:r>
              <w:rPr>
                <w:rFonts w:ascii="Franklin Gothic Book" w:hAnsi="Franklin Gothic Book"/>
                <w:color w:val="00B050"/>
                <w:sz w:val="19"/>
                <w:szCs w:val="19"/>
              </w:rPr>
              <w:t>seek to reduce threats to biodiversity (as articulated through Components 1.2, 1.3</w:t>
            </w:r>
            <w:r w:rsidR="002D346A">
              <w:rPr>
                <w:rFonts w:ascii="Franklin Gothic Book" w:hAnsi="Franklin Gothic Book"/>
                <w:color w:val="00B050"/>
                <w:sz w:val="19"/>
                <w:szCs w:val="19"/>
              </w:rPr>
              <w:t>) through land and sea use change.</w:t>
            </w:r>
          </w:p>
          <w:p w14:paraId="748A8681" w14:textId="77777777" w:rsidR="004118CB" w:rsidRDefault="004118CB" w:rsidP="00805832">
            <w:pPr>
              <w:rPr>
                <w:rFonts w:ascii="Franklin Gothic Book" w:hAnsi="Franklin Gothic Book"/>
                <w:color w:val="C45911" w:themeColor="accent2" w:themeShade="BF"/>
                <w:sz w:val="19"/>
                <w:szCs w:val="19"/>
              </w:rPr>
            </w:pPr>
          </w:p>
          <w:p w14:paraId="0156F8E1" w14:textId="77777777" w:rsidR="004118CB" w:rsidRDefault="004118CB" w:rsidP="00805832">
            <w:pPr>
              <w:rPr>
                <w:rFonts w:ascii="Franklin Gothic Book" w:hAnsi="Franklin Gothic Book"/>
                <w:color w:val="C45911" w:themeColor="accent2" w:themeShade="BF"/>
                <w:sz w:val="19"/>
                <w:szCs w:val="19"/>
              </w:rPr>
            </w:pPr>
          </w:p>
          <w:p w14:paraId="04D7DD70" w14:textId="2B46D1A2" w:rsidR="004118CB" w:rsidRPr="001A0B1A" w:rsidRDefault="004118CB" w:rsidP="00805832">
            <w:pPr>
              <w:rPr>
                <w:rFonts w:ascii="Franklin Gothic Book" w:hAnsi="Franklin Gothic Book"/>
                <w:color w:val="C45911" w:themeColor="accent2" w:themeShade="BF"/>
                <w:sz w:val="19"/>
                <w:szCs w:val="19"/>
              </w:rPr>
            </w:pPr>
          </w:p>
          <w:p w14:paraId="6856B93F" w14:textId="77777777" w:rsidR="004118CB" w:rsidRPr="00EC2700" w:rsidRDefault="004118CB" w:rsidP="00805832">
            <w:pPr>
              <w:rPr>
                <w:rFonts w:ascii="Franklin Gothic Book" w:hAnsi="Franklin Gothic Book"/>
                <w:color w:val="C45911" w:themeColor="accent2" w:themeShade="BF"/>
                <w:sz w:val="19"/>
                <w:szCs w:val="19"/>
              </w:rPr>
            </w:pPr>
            <w:r w:rsidRPr="00B316B2">
              <w:rPr>
                <w:rFonts w:ascii="Franklin Gothic Book" w:hAnsi="Franklin Gothic Book"/>
                <w:color w:val="C45911" w:themeColor="accent2" w:themeShade="BF"/>
                <w:sz w:val="19"/>
                <w:szCs w:val="19"/>
              </w:rPr>
              <w:lastRenderedPageBreak/>
              <w:t xml:space="preserve">The science is clear that </w:t>
            </w:r>
            <w:r>
              <w:rPr>
                <w:rFonts w:ascii="Franklin Gothic Book" w:hAnsi="Franklin Gothic Book"/>
                <w:color w:val="C45911" w:themeColor="accent2" w:themeShade="BF"/>
                <w:sz w:val="19"/>
                <w:szCs w:val="19"/>
              </w:rPr>
              <w:t xml:space="preserve">highly </w:t>
            </w:r>
            <w:r w:rsidRPr="00B316B2">
              <w:rPr>
                <w:rFonts w:ascii="Franklin Gothic Book" w:hAnsi="Franklin Gothic Book"/>
                <w:color w:val="C45911" w:themeColor="accent2" w:themeShade="BF"/>
                <w:sz w:val="19"/>
                <w:szCs w:val="19"/>
              </w:rPr>
              <w:t>intact ecosystems are critical for biodiversity conservation, climate change mitigation</w:t>
            </w:r>
            <w:r w:rsidRPr="006A5F00">
              <w:rPr>
                <w:rFonts w:ascii="Franklin Gothic Book" w:hAnsi="Franklin Gothic Book"/>
                <w:color w:val="C45911" w:themeColor="accent2" w:themeShade="BF"/>
                <w:sz w:val="19"/>
                <w:szCs w:val="19"/>
              </w:rPr>
              <w:t xml:space="preserve"> and adaptation</w:t>
            </w:r>
            <w:r w:rsidRPr="00EC2700">
              <w:rPr>
                <w:rFonts w:ascii="Franklin Gothic Book" w:hAnsi="Franklin Gothic Book"/>
                <w:color w:val="C45911" w:themeColor="accent2" w:themeShade="BF"/>
                <w:sz w:val="19"/>
                <w:szCs w:val="19"/>
              </w:rPr>
              <w:t>, etc. (</w:t>
            </w:r>
            <w:hyperlink r:id="rId61" w:history="1">
              <w:r w:rsidRPr="00EC2700">
                <w:rPr>
                  <w:rStyle w:val="Hyperlink"/>
                  <w:rFonts w:ascii="Franklin Gothic Book" w:hAnsi="Franklin Gothic Book"/>
                  <w:sz w:val="19"/>
                  <w:szCs w:val="19"/>
                </w:rPr>
                <w:t>Watson et al. 2018</w:t>
              </w:r>
            </w:hyperlink>
            <w:r w:rsidRPr="00EC2700">
              <w:rPr>
                <w:rFonts w:ascii="Franklin Gothic Book" w:hAnsi="Franklin Gothic Book"/>
                <w:color w:val="C45911" w:themeColor="accent2" w:themeShade="BF"/>
                <w:sz w:val="19"/>
                <w:szCs w:val="19"/>
              </w:rPr>
              <w:t xml:space="preserve">; </w:t>
            </w:r>
            <w:hyperlink r:id="rId62" w:history="1">
              <w:proofErr w:type="spellStart"/>
              <w:r w:rsidRPr="00EC2700">
                <w:rPr>
                  <w:rStyle w:val="Hyperlink"/>
                  <w:rFonts w:ascii="Franklin Gothic Book" w:hAnsi="Franklin Gothic Book"/>
                  <w:sz w:val="19"/>
                  <w:szCs w:val="19"/>
                </w:rPr>
                <w:t>Cinner</w:t>
              </w:r>
              <w:proofErr w:type="spellEnd"/>
              <w:r w:rsidRPr="00EC2700">
                <w:rPr>
                  <w:rStyle w:val="Hyperlink"/>
                  <w:rFonts w:ascii="Franklin Gothic Book" w:hAnsi="Franklin Gothic Book"/>
                  <w:sz w:val="19"/>
                  <w:szCs w:val="19"/>
                </w:rPr>
                <w:t xml:space="preserve"> et al. 2020</w:t>
              </w:r>
            </w:hyperlink>
            <w:r w:rsidRPr="00EC2700">
              <w:rPr>
                <w:rFonts w:ascii="Franklin Gothic Book" w:hAnsi="Franklin Gothic Book"/>
                <w:color w:val="C45911" w:themeColor="accent2" w:themeShade="BF"/>
                <w:sz w:val="19"/>
                <w:szCs w:val="19"/>
              </w:rPr>
              <w:t>); and yet they are disappearing rapidly (</w:t>
            </w:r>
            <w:hyperlink r:id="rId63" w:history="1">
              <w:r w:rsidRPr="00EC2700">
                <w:rPr>
                  <w:rStyle w:val="Hyperlink"/>
                  <w:rFonts w:ascii="Franklin Gothic Book" w:hAnsi="Franklin Gothic Book"/>
                  <w:sz w:val="19"/>
                  <w:szCs w:val="19"/>
                </w:rPr>
                <w:t>Williams et al. 2020</w:t>
              </w:r>
            </w:hyperlink>
            <w:r w:rsidRPr="00EC2700">
              <w:rPr>
                <w:rFonts w:ascii="Franklin Gothic Book" w:hAnsi="Franklin Gothic Book"/>
                <w:color w:val="C45911" w:themeColor="accent2" w:themeShade="BF"/>
                <w:sz w:val="19"/>
                <w:szCs w:val="19"/>
              </w:rPr>
              <w:t xml:space="preserve">; </w:t>
            </w:r>
            <w:hyperlink r:id="rId64" w:history="1">
              <w:r w:rsidRPr="00EC2700">
                <w:rPr>
                  <w:rStyle w:val="Hyperlink"/>
                  <w:rFonts w:ascii="Franklin Gothic Book" w:hAnsi="Franklin Gothic Book"/>
                  <w:sz w:val="19"/>
                  <w:szCs w:val="19"/>
                </w:rPr>
                <w:t>Venter et al. 2017</w:t>
              </w:r>
            </w:hyperlink>
            <w:r w:rsidRPr="00EC2700">
              <w:rPr>
                <w:rFonts w:ascii="Franklin Gothic Book" w:hAnsi="Franklin Gothic Book"/>
                <w:color w:val="C45911" w:themeColor="accent2" w:themeShade="BF"/>
                <w:sz w:val="19"/>
                <w:szCs w:val="19"/>
              </w:rPr>
              <w:t xml:space="preserve">; </w:t>
            </w:r>
            <w:hyperlink r:id="rId65" w:history="1">
              <w:r w:rsidRPr="00EC2700">
                <w:rPr>
                  <w:rStyle w:val="Hyperlink"/>
                  <w:rFonts w:ascii="Franklin Gothic Book" w:hAnsi="Franklin Gothic Book"/>
                  <w:sz w:val="19"/>
                  <w:szCs w:val="19"/>
                </w:rPr>
                <w:t>Halpern et al. 2019</w:t>
              </w:r>
            </w:hyperlink>
            <w:r w:rsidRPr="00EC2700">
              <w:rPr>
                <w:rFonts w:ascii="Franklin Gothic Book" w:hAnsi="Franklin Gothic Book"/>
                <w:color w:val="C45911" w:themeColor="accent2" w:themeShade="BF"/>
                <w:sz w:val="19"/>
                <w:szCs w:val="19"/>
              </w:rPr>
              <w:t xml:space="preserve">; </w:t>
            </w:r>
            <w:hyperlink r:id="rId66" w:history="1">
              <w:r w:rsidRPr="00EC2700">
                <w:rPr>
                  <w:rStyle w:val="Hyperlink"/>
                  <w:rFonts w:ascii="Franklin Gothic Book" w:hAnsi="Franklin Gothic Book"/>
                  <w:sz w:val="19"/>
                  <w:szCs w:val="19"/>
                </w:rPr>
                <w:t>Jones et al. 2018</w:t>
              </w:r>
            </w:hyperlink>
            <w:r w:rsidRPr="00EC2700">
              <w:rPr>
                <w:rFonts w:ascii="Franklin Gothic Book" w:hAnsi="Franklin Gothic Book"/>
                <w:color w:val="C45911" w:themeColor="accent2" w:themeShade="BF"/>
                <w:sz w:val="19"/>
                <w:szCs w:val="19"/>
              </w:rPr>
              <w:t xml:space="preserve">). </w:t>
            </w:r>
            <w:r>
              <w:rPr>
                <w:rFonts w:ascii="Franklin Gothic Book" w:hAnsi="Franklin Gothic Book"/>
                <w:color w:val="C45911" w:themeColor="accent2" w:themeShade="BF"/>
                <w:sz w:val="19"/>
                <w:szCs w:val="19"/>
              </w:rPr>
              <w:t>The retention of i</w:t>
            </w:r>
            <w:r w:rsidRPr="00EC2700">
              <w:rPr>
                <w:rFonts w:ascii="Franklin Gothic Book" w:hAnsi="Franklin Gothic Book"/>
                <w:color w:val="C45911" w:themeColor="accent2" w:themeShade="BF"/>
                <w:sz w:val="19"/>
                <w:szCs w:val="19"/>
              </w:rPr>
              <w:t xml:space="preserve">ntact areas should be central to any spatial planning processes, given that we cannot achieve our conservation goals (i.e. Goal A) without </w:t>
            </w:r>
            <w:r>
              <w:rPr>
                <w:rFonts w:ascii="Franklin Gothic Book" w:hAnsi="Franklin Gothic Book"/>
                <w:color w:val="C45911" w:themeColor="accent2" w:themeShade="BF"/>
                <w:sz w:val="19"/>
                <w:szCs w:val="19"/>
              </w:rPr>
              <w:t>halting and reversing their degradation and loss</w:t>
            </w:r>
            <w:r w:rsidRPr="00EC2700">
              <w:rPr>
                <w:rFonts w:ascii="Franklin Gothic Book" w:hAnsi="Franklin Gothic Book"/>
                <w:color w:val="C45911" w:themeColor="accent2" w:themeShade="BF"/>
                <w:sz w:val="19"/>
                <w:szCs w:val="19"/>
              </w:rPr>
              <w:t xml:space="preserve"> (</w:t>
            </w:r>
            <w:hyperlink r:id="rId67" w:history="1">
              <w:r w:rsidRPr="00EC2700">
                <w:rPr>
                  <w:rStyle w:val="Hyperlink"/>
                  <w:rFonts w:ascii="Franklin Gothic Book" w:hAnsi="Franklin Gothic Book"/>
                  <w:sz w:val="19"/>
                  <w:szCs w:val="19"/>
                </w:rPr>
                <w:t>Diaz et al. 2020</w:t>
              </w:r>
            </w:hyperlink>
            <w:r w:rsidRPr="00EC2700">
              <w:rPr>
                <w:rFonts w:ascii="Franklin Gothic Book" w:hAnsi="Franklin Gothic Book"/>
                <w:color w:val="C45911" w:themeColor="accent2" w:themeShade="BF"/>
                <w:sz w:val="19"/>
                <w:szCs w:val="19"/>
              </w:rPr>
              <w:t xml:space="preserve">, </w:t>
            </w:r>
            <w:hyperlink r:id="rId68" w:history="1">
              <w:r w:rsidRPr="00EC2700">
                <w:rPr>
                  <w:rStyle w:val="Hyperlink"/>
                  <w:rFonts w:ascii="Franklin Gothic Book" w:hAnsi="Franklin Gothic Book"/>
                  <w:sz w:val="19"/>
                  <w:szCs w:val="19"/>
                </w:rPr>
                <w:t>Bull et al. 2019</w:t>
              </w:r>
            </w:hyperlink>
            <w:r w:rsidRPr="00EC2700">
              <w:rPr>
                <w:rFonts w:ascii="Franklin Gothic Book" w:hAnsi="Franklin Gothic Book"/>
                <w:color w:val="C45911" w:themeColor="accent2" w:themeShade="BF"/>
                <w:sz w:val="19"/>
                <w:szCs w:val="19"/>
              </w:rPr>
              <w:t xml:space="preserve">, </w:t>
            </w:r>
            <w:hyperlink r:id="rId69" w:history="1">
              <w:proofErr w:type="spellStart"/>
              <w:r w:rsidRPr="00EC2700">
                <w:rPr>
                  <w:rStyle w:val="Hyperlink"/>
                  <w:rFonts w:ascii="Franklin Gothic Book" w:hAnsi="Franklin Gothic Book"/>
                  <w:sz w:val="19"/>
                  <w:szCs w:val="19"/>
                </w:rPr>
                <w:t>Maron</w:t>
              </w:r>
              <w:proofErr w:type="spellEnd"/>
              <w:r w:rsidRPr="00EC2700">
                <w:rPr>
                  <w:rStyle w:val="Hyperlink"/>
                  <w:rFonts w:ascii="Franklin Gothic Book" w:hAnsi="Franklin Gothic Book"/>
                  <w:sz w:val="19"/>
                  <w:szCs w:val="19"/>
                </w:rPr>
                <w:t xml:space="preserve"> et al. 2018</w:t>
              </w:r>
            </w:hyperlink>
            <w:r w:rsidRPr="00EC2700">
              <w:rPr>
                <w:rFonts w:ascii="Franklin Gothic Book" w:hAnsi="Franklin Gothic Book"/>
                <w:color w:val="C45911" w:themeColor="accent2" w:themeShade="BF"/>
                <w:sz w:val="19"/>
                <w:szCs w:val="19"/>
              </w:rPr>
              <w:t xml:space="preserve">). </w:t>
            </w:r>
          </w:p>
          <w:p w14:paraId="620DA27E" w14:textId="6482DF36" w:rsidR="004118CB" w:rsidRDefault="004118CB" w:rsidP="00805832">
            <w:pPr>
              <w:rPr>
                <w:rFonts w:ascii="Franklin Gothic Book" w:hAnsi="Franklin Gothic Book"/>
                <w:color w:val="C45911" w:themeColor="accent2" w:themeShade="BF"/>
                <w:sz w:val="19"/>
                <w:szCs w:val="19"/>
              </w:rPr>
            </w:pPr>
          </w:p>
          <w:p w14:paraId="0BBA04CB" w14:textId="7A56A1FB" w:rsidR="00E14AB5" w:rsidRDefault="00E14AB5" w:rsidP="00805832">
            <w:pPr>
              <w:rPr>
                <w:rFonts w:ascii="Franklin Gothic Book" w:hAnsi="Franklin Gothic Book"/>
                <w:color w:val="C45911" w:themeColor="accent2" w:themeShade="BF"/>
                <w:sz w:val="19"/>
                <w:szCs w:val="19"/>
              </w:rPr>
            </w:pPr>
          </w:p>
          <w:p w14:paraId="689109E6" w14:textId="1F35B62A" w:rsidR="00E14AB5" w:rsidRDefault="00E14AB5" w:rsidP="00805832">
            <w:pPr>
              <w:rPr>
                <w:rFonts w:ascii="Franklin Gothic Book" w:hAnsi="Franklin Gothic Book"/>
                <w:color w:val="C45911" w:themeColor="accent2" w:themeShade="BF"/>
                <w:sz w:val="19"/>
                <w:szCs w:val="19"/>
              </w:rPr>
            </w:pPr>
          </w:p>
          <w:p w14:paraId="6A9A3B87" w14:textId="39EA94D1" w:rsidR="00E14AB5" w:rsidRDefault="00E14AB5" w:rsidP="00805832">
            <w:pPr>
              <w:rPr>
                <w:rFonts w:ascii="Franklin Gothic Book" w:hAnsi="Franklin Gothic Book"/>
                <w:color w:val="C45911" w:themeColor="accent2" w:themeShade="BF"/>
                <w:sz w:val="19"/>
                <w:szCs w:val="19"/>
              </w:rPr>
            </w:pPr>
          </w:p>
          <w:p w14:paraId="775BE98B" w14:textId="77777777" w:rsidR="00E14AB5" w:rsidRDefault="00E14AB5" w:rsidP="00805832">
            <w:pPr>
              <w:rPr>
                <w:rFonts w:ascii="Franklin Gothic Book" w:hAnsi="Franklin Gothic Book"/>
                <w:color w:val="C45911" w:themeColor="accent2" w:themeShade="BF"/>
                <w:sz w:val="19"/>
                <w:szCs w:val="19"/>
              </w:rPr>
            </w:pPr>
          </w:p>
          <w:p w14:paraId="401F983C" w14:textId="77777777" w:rsidR="004118CB" w:rsidRPr="001A0B1A" w:rsidRDefault="004118CB" w:rsidP="00805832">
            <w:pPr>
              <w:rPr>
                <w:rFonts w:ascii="Franklin Gothic Book" w:hAnsi="Franklin Gothic Book"/>
                <w:i/>
                <w:sz w:val="19"/>
                <w:szCs w:val="19"/>
              </w:rPr>
            </w:pPr>
            <w:r w:rsidRPr="001A0B1A">
              <w:rPr>
                <w:rFonts w:ascii="Franklin Gothic Book" w:hAnsi="Franklin Gothic Book"/>
                <w:i/>
                <w:sz w:val="19"/>
                <w:szCs w:val="19"/>
              </w:rPr>
              <w:t>Other comments:</w:t>
            </w:r>
          </w:p>
          <w:p w14:paraId="1720152F" w14:textId="77777777" w:rsidR="004118CB" w:rsidRPr="00EF3DEE" w:rsidRDefault="004118CB" w:rsidP="00805832">
            <w:pPr>
              <w:rPr>
                <w:rFonts w:ascii="Franklin Gothic Book" w:hAnsi="Franklin Gothic Book"/>
                <w:color w:val="C45911" w:themeColor="accent2" w:themeShade="BF"/>
                <w:sz w:val="8"/>
                <w:szCs w:val="19"/>
              </w:rPr>
            </w:pPr>
          </w:p>
          <w:p w14:paraId="44D96851" w14:textId="77777777" w:rsidR="004118CB" w:rsidRPr="00A43495" w:rsidRDefault="004118CB" w:rsidP="00805832">
            <w:pPr>
              <w:pStyle w:val="ListParagraph"/>
              <w:numPr>
                <w:ilvl w:val="0"/>
                <w:numId w:val="2"/>
              </w:numPr>
              <w:ind w:left="244" w:hanging="180"/>
              <w:rPr>
                <w:rFonts w:ascii="Franklin Gothic Book" w:hAnsi="Franklin Gothic Book"/>
                <w:i/>
                <w:sz w:val="19"/>
                <w:szCs w:val="19"/>
              </w:rPr>
            </w:pPr>
            <w:r>
              <w:rPr>
                <w:rFonts w:ascii="Franklin Gothic Book" w:hAnsi="Franklin Gothic Book"/>
                <w:i/>
                <w:sz w:val="19"/>
                <w:szCs w:val="19"/>
                <w:lang w:val="en-GB"/>
              </w:rPr>
              <w:t>S</w:t>
            </w:r>
            <w:r w:rsidRPr="00A43495">
              <w:rPr>
                <w:rFonts w:ascii="Franklin Gothic Book" w:hAnsi="Franklin Gothic Book"/>
                <w:i/>
                <w:sz w:val="19"/>
                <w:szCs w:val="19"/>
                <w:lang w:val="en-GB"/>
              </w:rPr>
              <w:t xml:space="preserve">patial planning </w:t>
            </w:r>
            <w:r>
              <w:rPr>
                <w:rFonts w:ascii="Franklin Gothic Book" w:hAnsi="Franklin Gothic Book"/>
                <w:i/>
                <w:sz w:val="19"/>
                <w:szCs w:val="19"/>
                <w:lang w:val="en-GB"/>
              </w:rPr>
              <w:t>should</w:t>
            </w:r>
            <w:r w:rsidRPr="00A43495">
              <w:rPr>
                <w:rFonts w:ascii="Franklin Gothic Book" w:hAnsi="Franklin Gothic Book"/>
                <w:i/>
                <w:sz w:val="19"/>
                <w:szCs w:val="19"/>
                <w:lang w:val="en-GB"/>
              </w:rPr>
              <w:t xml:space="preserve"> </w:t>
            </w:r>
            <w:r>
              <w:rPr>
                <w:rFonts w:ascii="Franklin Gothic Book" w:hAnsi="Franklin Gothic Book"/>
                <w:i/>
                <w:sz w:val="19"/>
                <w:szCs w:val="19"/>
                <w:lang w:val="en-GB"/>
              </w:rPr>
              <w:t>include</w:t>
            </w:r>
            <w:r w:rsidRPr="00A43495">
              <w:rPr>
                <w:rFonts w:ascii="Franklin Gothic Book" w:hAnsi="Franklin Gothic Book"/>
                <w:i/>
                <w:sz w:val="19"/>
                <w:szCs w:val="19"/>
                <w:lang w:val="en-GB"/>
              </w:rPr>
              <w:t xml:space="preserve"> One Health approaches to ecosystem degradation, </w:t>
            </w:r>
            <w:r>
              <w:rPr>
                <w:rFonts w:ascii="Franklin Gothic Book" w:hAnsi="Franklin Gothic Book"/>
                <w:i/>
                <w:sz w:val="19"/>
                <w:szCs w:val="19"/>
                <w:lang w:val="en-GB"/>
              </w:rPr>
              <w:t xml:space="preserve">as well as </w:t>
            </w:r>
            <w:r w:rsidRPr="00A43495">
              <w:rPr>
                <w:rFonts w:ascii="Franklin Gothic Book" w:hAnsi="Franklin Gothic Book"/>
                <w:i/>
                <w:sz w:val="19"/>
                <w:szCs w:val="19"/>
                <w:lang w:val="en-GB"/>
              </w:rPr>
              <w:t>zoonotic disease hot spots and high risk interfaces.</w:t>
            </w:r>
          </w:p>
          <w:p w14:paraId="6383C6C3" w14:textId="77777777" w:rsidR="004118CB" w:rsidRPr="001A0B1A" w:rsidRDefault="004118CB" w:rsidP="00805832">
            <w:pPr>
              <w:rPr>
                <w:rFonts w:ascii="Franklin Gothic Book" w:hAnsi="Franklin Gothic Book"/>
                <w:sz w:val="19"/>
                <w:szCs w:val="19"/>
              </w:rPr>
            </w:pPr>
          </w:p>
        </w:tc>
        <w:tc>
          <w:tcPr>
            <w:tcW w:w="3308" w:type="dxa"/>
          </w:tcPr>
          <w:p w14:paraId="516D10CA" w14:textId="381281AD" w:rsidR="004118CB" w:rsidRDefault="004118CB" w:rsidP="00805832">
            <w:pPr>
              <w:rPr>
                <w:rFonts w:ascii="Franklin Gothic Book" w:hAnsi="Franklin Gothic Book"/>
                <w:color w:val="00B050"/>
                <w:sz w:val="19"/>
                <w:szCs w:val="19"/>
              </w:rPr>
            </w:pPr>
            <w:r>
              <w:rPr>
                <w:rFonts w:ascii="Franklin Gothic Book" w:hAnsi="Franklin Gothic Book"/>
                <w:color w:val="00B050"/>
                <w:sz w:val="19"/>
                <w:szCs w:val="19"/>
              </w:rPr>
              <w:lastRenderedPageBreak/>
              <w:t>The [50%] figure in the current draft is less ambitious</w:t>
            </w:r>
            <w:r w:rsidR="002D346A">
              <w:rPr>
                <w:rFonts w:ascii="Franklin Gothic Book" w:hAnsi="Franklin Gothic Book"/>
                <w:color w:val="00B050"/>
                <w:sz w:val="19"/>
                <w:szCs w:val="19"/>
              </w:rPr>
              <w:t xml:space="preserve"> than the zero draft. Many terrestrial and marine areas</w:t>
            </w:r>
            <w:r>
              <w:rPr>
                <w:rFonts w:ascii="Franklin Gothic Book" w:hAnsi="Franklin Gothic Book"/>
                <w:color w:val="00B050"/>
                <w:sz w:val="19"/>
                <w:szCs w:val="19"/>
              </w:rPr>
              <w:t xml:space="preserve"> are already under some form of spatial planning. As mentioned at left, spatial planning is also a pre-requisite to achieving the other goals and targets</w:t>
            </w:r>
            <w:r w:rsidR="002D346A">
              <w:rPr>
                <w:rFonts w:ascii="Franklin Gothic Book" w:hAnsi="Franklin Gothic Book"/>
                <w:color w:val="00B050"/>
                <w:sz w:val="19"/>
                <w:szCs w:val="19"/>
              </w:rPr>
              <w:t xml:space="preserve"> and can be undertaken immediately</w:t>
            </w:r>
            <w:r>
              <w:rPr>
                <w:rFonts w:ascii="Franklin Gothic Book" w:hAnsi="Franklin Gothic Book"/>
                <w:color w:val="00B050"/>
                <w:sz w:val="19"/>
                <w:szCs w:val="19"/>
              </w:rPr>
              <w:t>. Therefore, we propose revising to “</w:t>
            </w:r>
            <w:r w:rsidRPr="00D24803">
              <w:rPr>
                <w:rFonts w:ascii="Franklin Gothic Book" w:hAnsi="Franklin Gothic Book"/>
                <w:color w:val="00B050"/>
                <w:sz w:val="19"/>
                <w:szCs w:val="19"/>
                <w:u w:val="single"/>
              </w:rPr>
              <w:t>100%</w:t>
            </w:r>
            <w:r>
              <w:rPr>
                <w:rFonts w:ascii="Franklin Gothic Book" w:hAnsi="Franklin Gothic Book"/>
                <w:color w:val="00B050"/>
                <w:sz w:val="19"/>
                <w:szCs w:val="19"/>
              </w:rPr>
              <w:t xml:space="preserve"> of land and sea areas.” </w:t>
            </w:r>
          </w:p>
          <w:p w14:paraId="6029E913" w14:textId="77777777" w:rsidR="004118CB" w:rsidRPr="001A0B1A" w:rsidRDefault="004118CB" w:rsidP="00805832">
            <w:pPr>
              <w:rPr>
                <w:rFonts w:ascii="Franklin Gothic Book" w:hAnsi="Franklin Gothic Book"/>
                <w:sz w:val="19"/>
                <w:szCs w:val="19"/>
              </w:rPr>
            </w:pPr>
          </w:p>
        </w:tc>
        <w:tc>
          <w:tcPr>
            <w:tcW w:w="3308" w:type="dxa"/>
          </w:tcPr>
          <w:p w14:paraId="42DF79FC" w14:textId="75079F2E" w:rsidR="004118CB" w:rsidRPr="00EC2700" w:rsidRDefault="004118CB" w:rsidP="00805832">
            <w:pPr>
              <w:rPr>
                <w:rFonts w:ascii="Franklin Gothic Book" w:hAnsi="Franklin Gothic Book"/>
                <w:color w:val="00B050"/>
                <w:sz w:val="19"/>
                <w:szCs w:val="19"/>
              </w:rPr>
            </w:pPr>
            <w:r>
              <w:rPr>
                <w:rFonts w:ascii="Franklin Gothic Book" w:hAnsi="Franklin Gothic Book"/>
                <w:color w:val="00B050"/>
                <w:sz w:val="19"/>
                <w:szCs w:val="19"/>
              </w:rPr>
              <w:t>We note that the headline indicator now addresses landscape (and presumably seascape) scale spatial planning for all ecosystem types (terrestrial, freshwater and marine). The asterisk indicates that this requires further development; the TEG should explore means to track spatial plans that are not just landscape scale, but that address and prioritize biodiversity and that are multi-sectoral and comprehensive.</w:t>
            </w:r>
          </w:p>
          <w:p w14:paraId="12578A99" w14:textId="77777777" w:rsidR="004118CB" w:rsidRDefault="004118CB" w:rsidP="00805832">
            <w:pPr>
              <w:rPr>
                <w:rFonts w:ascii="Franklin Gothic Book" w:hAnsi="Franklin Gothic Book"/>
                <w:color w:val="C45911" w:themeColor="accent2" w:themeShade="BF"/>
                <w:sz w:val="19"/>
                <w:szCs w:val="19"/>
              </w:rPr>
            </w:pPr>
          </w:p>
          <w:p w14:paraId="436CBF16" w14:textId="20A7E82E" w:rsidR="004118CB" w:rsidRPr="00437FF9" w:rsidRDefault="004118CB" w:rsidP="00805832">
            <w:pPr>
              <w:rPr>
                <w:rFonts w:ascii="Franklin Gothic Book" w:hAnsi="Franklin Gothic Book"/>
                <w:color w:val="C45911" w:themeColor="accent2" w:themeShade="BF"/>
                <w:sz w:val="19"/>
                <w:szCs w:val="19"/>
              </w:rPr>
            </w:pPr>
            <w:r w:rsidRPr="00B316B2">
              <w:rPr>
                <w:rFonts w:ascii="Franklin Gothic Book" w:hAnsi="Franklin Gothic Book"/>
                <w:color w:val="C45911" w:themeColor="accent2" w:themeShade="BF"/>
                <w:sz w:val="19"/>
                <w:szCs w:val="19"/>
              </w:rPr>
              <w:lastRenderedPageBreak/>
              <w:t>We note that B.1.1.16 “Intact wilderness” is currently included as an indicator under Goal B. We believe this is more appropriate under T1, given the reference to intact and wilderness areas, or in Goal A, since we can measure the outcomes or status</w:t>
            </w:r>
            <w:r>
              <w:rPr>
                <w:rFonts w:ascii="Franklin Gothic Book" w:hAnsi="Franklin Gothic Book"/>
                <w:color w:val="C45911" w:themeColor="accent2" w:themeShade="BF"/>
                <w:sz w:val="19"/>
                <w:szCs w:val="19"/>
              </w:rPr>
              <w:t xml:space="preserve"> of these ecosystems through, e.g. </w:t>
            </w:r>
            <w:r w:rsidRPr="00EC2700">
              <w:rPr>
                <w:rFonts w:ascii="Franklin Gothic Book" w:hAnsi="Franklin Gothic Book"/>
                <w:b/>
                <w:color w:val="C45911" w:themeColor="accent2" w:themeShade="BF"/>
                <w:sz w:val="19"/>
                <w:szCs w:val="19"/>
              </w:rPr>
              <w:t>Ecosystem Intactness Index</w:t>
            </w:r>
            <w:r w:rsidRPr="00EC2700">
              <w:rPr>
                <w:rFonts w:ascii="Franklin Gothic Book" w:hAnsi="Franklin Gothic Book"/>
                <w:color w:val="C45911" w:themeColor="accent2" w:themeShade="BF"/>
                <w:sz w:val="19"/>
                <w:szCs w:val="19"/>
              </w:rPr>
              <w:t xml:space="preserve"> [currently included as </w:t>
            </w:r>
            <w:r w:rsidRPr="00EC2700">
              <w:rPr>
                <w:rFonts w:ascii="Franklin Gothic Book" w:hAnsi="Franklin Gothic Book"/>
                <w:b/>
                <w:color w:val="C45911" w:themeColor="accent2" w:themeShade="BF"/>
                <w:sz w:val="19"/>
                <w:szCs w:val="19"/>
              </w:rPr>
              <w:t>A.1.1.33</w:t>
            </w:r>
            <w:r w:rsidRPr="00EC2700">
              <w:rPr>
                <w:rFonts w:ascii="Franklin Gothic Book" w:hAnsi="Franklin Gothic Book"/>
                <w:color w:val="C45911" w:themeColor="accent2" w:themeShade="BF"/>
                <w:sz w:val="19"/>
                <w:szCs w:val="19"/>
              </w:rPr>
              <w:t xml:space="preserve"> “Ecoregion Intactness Index”] (</w:t>
            </w:r>
            <w:hyperlink r:id="rId70" w:history="1">
              <w:r w:rsidRPr="00EC2700">
                <w:rPr>
                  <w:rStyle w:val="Hyperlink"/>
                  <w:rFonts w:ascii="Franklin Gothic Book" w:hAnsi="Franklin Gothic Book"/>
                  <w:sz w:val="19"/>
                  <w:szCs w:val="19"/>
                </w:rPr>
                <w:t>Beyer et al. 2019</w:t>
              </w:r>
            </w:hyperlink>
            <w:r>
              <w:rPr>
                <w:rFonts w:ascii="Franklin Gothic Book" w:hAnsi="Franklin Gothic Book"/>
                <w:color w:val="C45911" w:themeColor="accent2" w:themeShade="BF"/>
                <w:sz w:val="19"/>
                <w:szCs w:val="19"/>
              </w:rPr>
              <w:t xml:space="preserve">), the </w:t>
            </w:r>
            <w:r w:rsidRPr="00EC2700">
              <w:rPr>
                <w:rFonts w:ascii="Franklin Gothic Book" w:hAnsi="Franklin Gothic Book"/>
                <w:b/>
                <w:color w:val="C45911" w:themeColor="accent2" w:themeShade="BF"/>
                <w:sz w:val="19"/>
                <w:szCs w:val="19"/>
              </w:rPr>
              <w:t>A.1.1.26 / 1.1.1.12</w:t>
            </w:r>
            <w:r w:rsidRPr="00EC2700">
              <w:rPr>
                <w:rFonts w:ascii="Franklin Gothic Book" w:hAnsi="Franklin Gothic Book"/>
                <w:color w:val="C45911" w:themeColor="accent2" w:themeShade="BF"/>
                <w:sz w:val="19"/>
                <w:szCs w:val="19"/>
              </w:rPr>
              <w:t xml:space="preserve"> “</w:t>
            </w:r>
            <w:r w:rsidRPr="00EC2700">
              <w:rPr>
                <w:rFonts w:ascii="Franklin Gothic Book" w:hAnsi="Franklin Gothic Book"/>
                <w:b/>
                <w:color w:val="C45911" w:themeColor="accent2" w:themeShade="BF"/>
                <w:sz w:val="19"/>
                <w:szCs w:val="19"/>
              </w:rPr>
              <w:t>Forest Landscape Integrity Index</w:t>
            </w:r>
            <w:r w:rsidRPr="00EC2700">
              <w:rPr>
                <w:rFonts w:ascii="Franklin Gothic Book" w:hAnsi="Franklin Gothic Book"/>
                <w:color w:val="C45911" w:themeColor="accent2" w:themeShade="BF"/>
                <w:sz w:val="19"/>
                <w:szCs w:val="19"/>
              </w:rPr>
              <w:t xml:space="preserve">” (forestintegrity.com; </w:t>
            </w:r>
            <w:hyperlink r:id="rId71" w:history="1">
              <w:r w:rsidRPr="00EC2700">
                <w:rPr>
                  <w:rStyle w:val="Hyperlink"/>
                  <w:rFonts w:ascii="Franklin Gothic Book" w:hAnsi="Franklin Gothic Book"/>
                  <w:sz w:val="19"/>
                  <w:szCs w:val="19"/>
                </w:rPr>
                <w:t>Grantham et al. 2020</w:t>
              </w:r>
            </w:hyperlink>
            <w:r w:rsidRPr="00EC2700">
              <w:rPr>
                <w:rFonts w:ascii="Franklin Gothic Book" w:hAnsi="Franklin Gothic Book"/>
                <w:color w:val="C45911" w:themeColor="accent2" w:themeShade="BF"/>
                <w:sz w:val="19"/>
                <w:szCs w:val="19"/>
              </w:rPr>
              <w:t xml:space="preserve">) </w:t>
            </w:r>
            <w:r>
              <w:rPr>
                <w:rFonts w:ascii="Franklin Gothic Book" w:hAnsi="Franklin Gothic Book"/>
                <w:color w:val="C45911" w:themeColor="accent2" w:themeShade="BF"/>
                <w:sz w:val="19"/>
                <w:szCs w:val="19"/>
              </w:rPr>
              <w:t xml:space="preserve"> or the </w:t>
            </w:r>
            <w:r w:rsidRPr="00EC2700">
              <w:rPr>
                <w:rFonts w:ascii="Franklin Gothic Book" w:hAnsi="Franklin Gothic Book"/>
                <w:b/>
                <w:color w:val="C45911" w:themeColor="accent2" w:themeShade="BF"/>
                <w:sz w:val="19"/>
                <w:szCs w:val="19"/>
              </w:rPr>
              <w:t>Human Footprint Index</w:t>
            </w:r>
            <w:r>
              <w:rPr>
                <w:rFonts w:ascii="Franklin Gothic Book" w:hAnsi="Franklin Gothic Book"/>
                <w:color w:val="C45911" w:themeColor="accent2" w:themeShade="BF"/>
                <w:sz w:val="19"/>
                <w:szCs w:val="19"/>
              </w:rPr>
              <w:t xml:space="preserve"> (</w:t>
            </w:r>
            <w:hyperlink r:id="rId72" w:history="1">
              <w:r w:rsidRPr="00DC68C3">
                <w:rPr>
                  <w:rStyle w:val="Hyperlink"/>
                  <w:rFonts w:ascii="Franklin Gothic Book" w:hAnsi="Franklin Gothic Book"/>
                  <w:sz w:val="19"/>
                  <w:szCs w:val="19"/>
                </w:rPr>
                <w:t>Venter et al. 2016</w:t>
              </w:r>
            </w:hyperlink>
            <w:r>
              <w:rPr>
                <w:rFonts w:ascii="Franklin Gothic Book" w:hAnsi="Franklin Gothic Book"/>
                <w:color w:val="C45911" w:themeColor="accent2" w:themeShade="BF"/>
                <w:sz w:val="19"/>
                <w:szCs w:val="19"/>
              </w:rPr>
              <w:t>).</w:t>
            </w:r>
            <w:r w:rsidR="00E14AB5">
              <w:rPr>
                <w:rFonts w:ascii="Franklin Gothic Book" w:hAnsi="Franklin Gothic Book"/>
                <w:color w:val="C45911" w:themeColor="accent2" w:themeShade="BF"/>
                <w:sz w:val="19"/>
                <w:szCs w:val="19"/>
              </w:rPr>
              <w:t xml:space="preserve"> Note: Generally, we prefer the term “intact areas” to “wilderness” in the context of the GBF, as “wilderness” has negative connotations in some contexts. </w:t>
            </w:r>
          </w:p>
          <w:p w14:paraId="3DEB8EFA" w14:textId="77777777" w:rsidR="004118CB" w:rsidRDefault="004118CB" w:rsidP="00805832">
            <w:pPr>
              <w:rPr>
                <w:rFonts w:ascii="Franklin Gothic Book" w:hAnsi="Franklin Gothic Book"/>
                <w:color w:val="C45911" w:themeColor="accent2" w:themeShade="BF"/>
                <w:sz w:val="19"/>
                <w:szCs w:val="19"/>
              </w:rPr>
            </w:pPr>
          </w:p>
          <w:p w14:paraId="10D8DA73" w14:textId="77777777" w:rsidR="004118CB" w:rsidRPr="001A0B1A" w:rsidRDefault="004118CB" w:rsidP="00805832">
            <w:pPr>
              <w:rPr>
                <w:rFonts w:ascii="Franklin Gothic Book" w:hAnsi="Franklin Gothic Book"/>
                <w:i/>
                <w:sz w:val="19"/>
                <w:szCs w:val="19"/>
              </w:rPr>
            </w:pPr>
            <w:r w:rsidRPr="001A0B1A">
              <w:rPr>
                <w:rFonts w:ascii="Franklin Gothic Book" w:hAnsi="Franklin Gothic Book"/>
                <w:i/>
                <w:sz w:val="19"/>
                <w:szCs w:val="19"/>
              </w:rPr>
              <w:t>Other comments:</w:t>
            </w:r>
          </w:p>
          <w:p w14:paraId="6A412825" w14:textId="77777777" w:rsidR="004118CB" w:rsidRPr="00EF3DEE" w:rsidRDefault="004118CB" w:rsidP="00805832">
            <w:pPr>
              <w:rPr>
                <w:rFonts w:ascii="Franklin Gothic Book" w:hAnsi="Franklin Gothic Book"/>
                <w:color w:val="C45911" w:themeColor="accent2" w:themeShade="BF"/>
                <w:sz w:val="8"/>
                <w:szCs w:val="19"/>
              </w:rPr>
            </w:pPr>
          </w:p>
          <w:p w14:paraId="60AE0063" w14:textId="77777777" w:rsidR="004118CB" w:rsidRPr="00D24803" w:rsidRDefault="004118CB" w:rsidP="00805832">
            <w:pPr>
              <w:pStyle w:val="ListParagraph"/>
              <w:numPr>
                <w:ilvl w:val="0"/>
                <w:numId w:val="2"/>
              </w:numPr>
              <w:ind w:left="244" w:hanging="180"/>
              <w:rPr>
                <w:rFonts w:ascii="Franklin Gothic Book" w:hAnsi="Franklin Gothic Book"/>
                <w:b/>
                <w:i/>
                <w:sz w:val="19"/>
                <w:szCs w:val="19"/>
                <w:lang w:val="en-GB"/>
              </w:rPr>
            </w:pPr>
            <w:r w:rsidRPr="00D24803">
              <w:rPr>
                <w:rFonts w:ascii="Franklin Gothic Book" w:hAnsi="Franklin Gothic Book"/>
                <w:i/>
                <w:sz w:val="19"/>
                <w:szCs w:val="19"/>
              </w:rPr>
              <w:t>Retain: 1.1.1.2 “</w:t>
            </w:r>
            <w:r w:rsidRPr="00D24803">
              <w:rPr>
                <w:rFonts w:ascii="Franklin Gothic Book" w:hAnsi="Franklin Gothic Book"/>
                <w:i/>
                <w:sz w:val="19"/>
                <w:szCs w:val="19"/>
                <w:lang w:val="en-GB"/>
              </w:rPr>
              <w:t xml:space="preserve">Percentage of spatial plans utilising information on key biodiversity areas” is a critical indicator to assist with </w:t>
            </w:r>
            <w:r w:rsidRPr="00D24803">
              <w:rPr>
                <w:rFonts w:ascii="Franklin Gothic Book" w:hAnsi="Franklin Gothic Book"/>
                <w:i/>
                <w:sz w:val="19"/>
                <w:szCs w:val="19"/>
              </w:rPr>
              <w:t xml:space="preserve">mainstreaming biodiversity into spatial plans. </w:t>
            </w:r>
          </w:p>
          <w:p w14:paraId="0E51B3DA" w14:textId="77777777" w:rsidR="004118CB" w:rsidRDefault="004118CB" w:rsidP="00805832">
            <w:pPr>
              <w:pStyle w:val="ListParagraph"/>
              <w:numPr>
                <w:ilvl w:val="0"/>
                <w:numId w:val="2"/>
              </w:numPr>
              <w:ind w:left="244" w:hanging="180"/>
              <w:rPr>
                <w:rFonts w:ascii="Franklin Gothic Book" w:hAnsi="Franklin Gothic Book"/>
                <w:i/>
                <w:sz w:val="19"/>
                <w:szCs w:val="19"/>
                <w:lang w:val="en-GB"/>
              </w:rPr>
            </w:pPr>
            <w:r w:rsidRPr="00D24803">
              <w:rPr>
                <w:rFonts w:ascii="Franklin Gothic Book" w:hAnsi="Franklin Gothic Book"/>
                <w:i/>
                <w:sz w:val="19"/>
                <w:szCs w:val="19"/>
                <w:lang w:val="en-GB"/>
              </w:rPr>
              <w:t>Delete: 1.1.1.7 “Percent of total land area that is under cultivation.” This alone could provide perverse incentives without language in the target to suggest that space dedicated cultivation is not necessarily positive.</w:t>
            </w:r>
          </w:p>
          <w:p w14:paraId="6F6D7C86" w14:textId="77777777" w:rsidR="004118CB" w:rsidRPr="00CF1013" w:rsidRDefault="004118CB" w:rsidP="00805832">
            <w:pPr>
              <w:pStyle w:val="ListParagraph"/>
              <w:ind w:left="244"/>
              <w:rPr>
                <w:rFonts w:ascii="Franklin Gothic Book" w:hAnsi="Franklin Gothic Book"/>
                <w:i/>
                <w:sz w:val="19"/>
                <w:szCs w:val="19"/>
                <w:lang w:val="en-GB"/>
              </w:rPr>
            </w:pPr>
          </w:p>
        </w:tc>
      </w:tr>
      <w:tr w:rsidR="004118CB" w14:paraId="35FC2FC3" w14:textId="77777777" w:rsidTr="00456389">
        <w:trPr>
          <w:trHeight w:val="671"/>
        </w:trPr>
        <w:tc>
          <w:tcPr>
            <w:tcW w:w="3308" w:type="dxa"/>
            <w:shd w:val="clear" w:color="auto" w:fill="F2F2F2" w:themeFill="background1" w:themeFillShade="F2"/>
          </w:tcPr>
          <w:p w14:paraId="300185A6" w14:textId="77777777" w:rsidR="004118CB" w:rsidRPr="00D24803" w:rsidRDefault="004118CB" w:rsidP="00805832">
            <w:pPr>
              <w:rPr>
                <w:rFonts w:ascii="Franklin Gothic Book" w:hAnsi="Franklin Gothic Book"/>
                <w:b/>
                <w:i/>
                <w:sz w:val="19"/>
                <w:szCs w:val="19"/>
              </w:rPr>
            </w:pPr>
            <w:r w:rsidRPr="00D24803">
              <w:rPr>
                <w:rFonts w:ascii="Franklin Gothic Book" w:hAnsi="Franklin Gothic Book"/>
                <w:b/>
                <w:i/>
                <w:sz w:val="19"/>
                <w:szCs w:val="19"/>
              </w:rPr>
              <w:lastRenderedPageBreak/>
              <w:t>Target 2:</w:t>
            </w:r>
          </w:p>
          <w:p w14:paraId="457105AD" w14:textId="77777777" w:rsidR="004118CB" w:rsidRPr="001A0B1A" w:rsidRDefault="004118CB" w:rsidP="00805832">
            <w:pPr>
              <w:rPr>
                <w:rFonts w:ascii="Franklin Gothic Book" w:hAnsi="Franklin Gothic Book"/>
                <w:sz w:val="19"/>
                <w:szCs w:val="19"/>
              </w:rPr>
            </w:pPr>
            <w:r w:rsidRPr="00D24803">
              <w:rPr>
                <w:rFonts w:ascii="Franklin Gothic Book" w:hAnsi="Franklin Gothic Book"/>
                <w:i/>
                <w:sz w:val="19"/>
                <w:szCs w:val="19"/>
              </w:rPr>
              <w:t xml:space="preserve">By 2030, protect and conserve through well connected and </w:t>
            </w:r>
            <w:r w:rsidRPr="00D24803">
              <w:rPr>
                <w:rFonts w:ascii="Franklin Gothic Book" w:hAnsi="Franklin Gothic Book"/>
                <w:i/>
                <w:color w:val="ED7D31" w:themeColor="accent2"/>
                <w:sz w:val="19"/>
                <w:szCs w:val="19"/>
              </w:rPr>
              <w:t xml:space="preserve">effective </w:t>
            </w:r>
            <w:r w:rsidRPr="00D24803">
              <w:rPr>
                <w:rFonts w:ascii="Franklin Gothic Book" w:hAnsi="Franklin Gothic Book"/>
                <w:i/>
                <w:sz w:val="19"/>
                <w:szCs w:val="19"/>
              </w:rPr>
              <w:t xml:space="preserve">system of protected areas and other effective area-based conservation measures </w:t>
            </w:r>
            <w:r w:rsidRPr="00D24803">
              <w:rPr>
                <w:rFonts w:ascii="Franklin Gothic Book" w:hAnsi="Franklin Gothic Book"/>
                <w:i/>
                <w:color w:val="FF0000"/>
                <w:sz w:val="19"/>
                <w:szCs w:val="19"/>
              </w:rPr>
              <w:t xml:space="preserve">at least 30 per cent </w:t>
            </w:r>
            <w:r w:rsidRPr="00D24803">
              <w:rPr>
                <w:rFonts w:ascii="Franklin Gothic Book" w:hAnsi="Franklin Gothic Book"/>
                <w:i/>
                <w:sz w:val="19"/>
                <w:szCs w:val="19"/>
              </w:rPr>
              <w:t xml:space="preserve">of the </w:t>
            </w:r>
            <w:r w:rsidRPr="00D24803">
              <w:rPr>
                <w:rFonts w:ascii="Franklin Gothic Book" w:hAnsi="Franklin Gothic Book"/>
                <w:i/>
                <w:sz w:val="19"/>
                <w:szCs w:val="19"/>
              </w:rPr>
              <w:lastRenderedPageBreak/>
              <w:t>planet with the focus on</w:t>
            </w:r>
            <w:r w:rsidRPr="00D24803">
              <w:rPr>
                <w:rFonts w:ascii="Franklin Gothic Book" w:hAnsi="Franklin Gothic Book"/>
                <w:i/>
                <w:color w:val="FF99CC"/>
                <w:sz w:val="19"/>
                <w:szCs w:val="19"/>
              </w:rPr>
              <w:t xml:space="preserve"> </w:t>
            </w:r>
            <w:r w:rsidRPr="00D24803">
              <w:rPr>
                <w:rFonts w:ascii="Franklin Gothic Book" w:hAnsi="Franklin Gothic Book"/>
                <w:i/>
                <w:color w:val="FF7C80"/>
                <w:sz w:val="19"/>
                <w:szCs w:val="19"/>
              </w:rPr>
              <w:t>areas particularly important for biodiversity</w:t>
            </w:r>
            <w:r w:rsidRPr="00D24803">
              <w:rPr>
                <w:rFonts w:ascii="Franklin Gothic Book" w:hAnsi="Franklin Gothic Book"/>
                <w:i/>
                <w:sz w:val="19"/>
                <w:szCs w:val="19"/>
              </w:rPr>
              <w:t>.</w:t>
            </w:r>
          </w:p>
        </w:tc>
        <w:tc>
          <w:tcPr>
            <w:tcW w:w="3308" w:type="dxa"/>
          </w:tcPr>
          <w:p w14:paraId="1BF3858E" w14:textId="30F6A0C3" w:rsidR="004118CB" w:rsidRDefault="004118CB" w:rsidP="00805832">
            <w:pPr>
              <w:rPr>
                <w:rFonts w:ascii="Franklin Gothic Book" w:hAnsi="Franklin Gothic Book"/>
                <w:color w:val="FF0000"/>
                <w:sz w:val="19"/>
                <w:szCs w:val="19"/>
              </w:rPr>
            </w:pPr>
            <w:r>
              <w:rPr>
                <w:rFonts w:ascii="Franklin Gothic Book" w:hAnsi="Franklin Gothic Book"/>
                <w:color w:val="ED7D31" w:themeColor="accent2"/>
                <w:sz w:val="19"/>
                <w:szCs w:val="19"/>
              </w:rPr>
              <w:lastRenderedPageBreak/>
              <w:t xml:space="preserve">It is essential that the </w:t>
            </w:r>
            <w:r w:rsidRPr="00752519">
              <w:rPr>
                <w:rFonts w:ascii="Franklin Gothic Book" w:hAnsi="Franklin Gothic Book"/>
                <w:color w:val="ED7D31" w:themeColor="accent2"/>
                <w:sz w:val="19"/>
                <w:szCs w:val="19"/>
                <w:u w:val="single"/>
              </w:rPr>
              <w:t>effectiveness</w:t>
            </w:r>
            <w:r>
              <w:rPr>
                <w:rFonts w:ascii="Franklin Gothic Book" w:hAnsi="Franklin Gothic Book"/>
                <w:color w:val="ED7D31" w:themeColor="accent2"/>
                <w:sz w:val="19"/>
                <w:szCs w:val="19"/>
              </w:rPr>
              <w:t xml:space="preserve"> of any existing and new area-based measures be addressed in T2 and monitored through the GBF monitoring framework in order to ensure that actions taken to achieve T2 are </w:t>
            </w:r>
            <w:r>
              <w:rPr>
                <w:rFonts w:ascii="Franklin Gothic Book" w:hAnsi="Franklin Gothic Book"/>
                <w:color w:val="ED7D31" w:themeColor="accent2"/>
                <w:sz w:val="19"/>
                <w:szCs w:val="19"/>
              </w:rPr>
              <w:lastRenderedPageBreak/>
              <w:t xml:space="preserve">actually working (unlike at present, see </w:t>
            </w:r>
            <w:hyperlink r:id="rId73" w:history="1">
              <w:r w:rsidRPr="00185201">
                <w:rPr>
                  <w:rStyle w:val="Hyperlink"/>
                  <w:rFonts w:ascii="Franklin Gothic Book" w:hAnsi="Franklin Gothic Book"/>
                  <w:sz w:val="19"/>
                  <w:szCs w:val="19"/>
                </w:rPr>
                <w:t>Jones et al. 2018</w:t>
              </w:r>
            </w:hyperlink>
            <w:r>
              <w:rPr>
                <w:rFonts w:ascii="Franklin Gothic Book" w:hAnsi="Franklin Gothic Book"/>
                <w:color w:val="ED7D31" w:themeColor="accent2"/>
                <w:sz w:val="19"/>
                <w:szCs w:val="19"/>
              </w:rPr>
              <w:t xml:space="preserve">). This will be addressed several ways, including, for example, the outcome or state-based indicators at the goal level for species and ecosystems. However, there are also tools available at present (see right) that specifically address effectiveness </w:t>
            </w:r>
            <w:r w:rsidR="00752519">
              <w:rPr>
                <w:rFonts w:ascii="Franklin Gothic Book" w:hAnsi="Franklin Gothic Book"/>
                <w:color w:val="ED7D31" w:themeColor="accent2"/>
                <w:sz w:val="19"/>
                <w:szCs w:val="19"/>
              </w:rPr>
              <w:t xml:space="preserve">by assessing ecological and social outcomes </w:t>
            </w:r>
            <w:r>
              <w:rPr>
                <w:rFonts w:ascii="Franklin Gothic Book" w:hAnsi="Franklin Gothic Book"/>
                <w:color w:val="ED7D31" w:themeColor="accent2"/>
                <w:sz w:val="19"/>
                <w:szCs w:val="19"/>
              </w:rPr>
              <w:t>at the site level (protected areas and OECMs).</w:t>
            </w:r>
          </w:p>
          <w:p w14:paraId="68576BE7" w14:textId="68C60290" w:rsidR="004118CB" w:rsidRDefault="004118CB" w:rsidP="00805832">
            <w:pPr>
              <w:rPr>
                <w:rFonts w:ascii="Franklin Gothic Book" w:hAnsi="Franklin Gothic Book"/>
                <w:color w:val="FF0000"/>
                <w:sz w:val="19"/>
                <w:szCs w:val="19"/>
              </w:rPr>
            </w:pPr>
          </w:p>
          <w:p w14:paraId="32FA8CFA" w14:textId="00822233" w:rsidR="00F2247C" w:rsidRDefault="00F2247C" w:rsidP="00805832">
            <w:pPr>
              <w:rPr>
                <w:rFonts w:ascii="Franklin Gothic Book" w:hAnsi="Franklin Gothic Book"/>
                <w:color w:val="FF0000"/>
                <w:sz w:val="19"/>
                <w:szCs w:val="19"/>
              </w:rPr>
            </w:pPr>
          </w:p>
          <w:p w14:paraId="1B66AB56" w14:textId="77777777" w:rsidR="002D346A" w:rsidRDefault="002D346A" w:rsidP="00805832">
            <w:pPr>
              <w:rPr>
                <w:rFonts w:ascii="Franklin Gothic Book" w:hAnsi="Franklin Gothic Book"/>
                <w:color w:val="FF0000"/>
                <w:sz w:val="19"/>
                <w:szCs w:val="19"/>
              </w:rPr>
            </w:pPr>
          </w:p>
          <w:p w14:paraId="1CB14DC3" w14:textId="00EB9E6F" w:rsidR="00F2247C" w:rsidRDefault="00F2247C" w:rsidP="00805832">
            <w:pPr>
              <w:rPr>
                <w:rFonts w:ascii="Franklin Gothic Book" w:hAnsi="Franklin Gothic Book"/>
                <w:color w:val="FF0000"/>
                <w:sz w:val="19"/>
                <w:szCs w:val="19"/>
              </w:rPr>
            </w:pPr>
          </w:p>
          <w:p w14:paraId="6A29B14F" w14:textId="77777777" w:rsidR="002D346A" w:rsidRDefault="002D346A" w:rsidP="00805832">
            <w:pPr>
              <w:rPr>
                <w:rFonts w:ascii="Franklin Gothic Book" w:hAnsi="Franklin Gothic Book"/>
                <w:color w:val="FF0000"/>
                <w:sz w:val="19"/>
                <w:szCs w:val="19"/>
              </w:rPr>
            </w:pPr>
          </w:p>
          <w:p w14:paraId="7CD37C84" w14:textId="77777777" w:rsidR="004118CB" w:rsidRPr="00093CBD" w:rsidRDefault="004118CB" w:rsidP="00805832">
            <w:pPr>
              <w:rPr>
                <w:rFonts w:ascii="Franklin Gothic Book" w:hAnsi="Franklin Gothic Book"/>
                <w:color w:val="FF0000"/>
                <w:sz w:val="19"/>
                <w:szCs w:val="19"/>
              </w:rPr>
            </w:pPr>
            <w:r>
              <w:rPr>
                <w:rFonts w:ascii="Franklin Gothic Book" w:hAnsi="Franklin Gothic Book"/>
                <w:color w:val="FF0000"/>
                <w:sz w:val="19"/>
                <w:szCs w:val="19"/>
              </w:rPr>
              <w:t xml:space="preserve">As stated above, an updated </w:t>
            </w:r>
            <w:r w:rsidRPr="00D71E0C">
              <w:rPr>
                <w:rFonts w:ascii="Franklin Gothic Book" w:hAnsi="Franklin Gothic Book"/>
                <w:color w:val="FF0000"/>
                <w:sz w:val="19"/>
                <w:szCs w:val="19"/>
              </w:rPr>
              <w:t xml:space="preserve">quantitative target for </w:t>
            </w:r>
            <w:r>
              <w:rPr>
                <w:rFonts w:ascii="Franklin Gothic Book" w:hAnsi="Franklin Gothic Book"/>
                <w:color w:val="FF0000"/>
                <w:sz w:val="19"/>
                <w:szCs w:val="19"/>
              </w:rPr>
              <w:t xml:space="preserve">area-based conservation is an essential component to the post-2020 GBF. WCS was pleased to work with governments on national, regional and global efforts to expand protected and conserved areas (particularly in the marine realm) in response to Aichi Target 11, and believe that increase ambition is welcome at a global scale. </w:t>
            </w:r>
          </w:p>
          <w:p w14:paraId="585CE0F8" w14:textId="55BCD312" w:rsidR="004118CB" w:rsidRDefault="004118CB" w:rsidP="00805832">
            <w:pPr>
              <w:rPr>
                <w:rFonts w:ascii="Franklin Gothic Book" w:hAnsi="Franklin Gothic Book"/>
                <w:color w:val="FF7C80"/>
                <w:sz w:val="19"/>
                <w:szCs w:val="19"/>
              </w:rPr>
            </w:pPr>
          </w:p>
          <w:p w14:paraId="47FA3C4B" w14:textId="77777777" w:rsidR="002D346A" w:rsidRDefault="002D346A" w:rsidP="00805832">
            <w:pPr>
              <w:rPr>
                <w:rFonts w:ascii="Franklin Gothic Book" w:hAnsi="Franklin Gothic Book"/>
                <w:color w:val="FF7C80"/>
                <w:sz w:val="19"/>
                <w:szCs w:val="19"/>
              </w:rPr>
            </w:pPr>
          </w:p>
          <w:p w14:paraId="7E2F5E3C" w14:textId="77777777" w:rsidR="004118CB" w:rsidRDefault="004118CB" w:rsidP="00805832">
            <w:pPr>
              <w:rPr>
                <w:rFonts w:ascii="Franklin Gothic Book" w:hAnsi="Franklin Gothic Book"/>
                <w:color w:val="FF7C80"/>
                <w:sz w:val="19"/>
                <w:szCs w:val="19"/>
              </w:rPr>
            </w:pPr>
          </w:p>
          <w:p w14:paraId="7A3F2352" w14:textId="77777777" w:rsidR="004118CB" w:rsidRDefault="004118CB" w:rsidP="00805832">
            <w:pPr>
              <w:rPr>
                <w:rFonts w:ascii="Franklin Gothic Book" w:hAnsi="Franklin Gothic Book"/>
                <w:color w:val="FF7C80"/>
                <w:sz w:val="19"/>
                <w:szCs w:val="19"/>
              </w:rPr>
            </w:pPr>
          </w:p>
          <w:p w14:paraId="633B06FC" w14:textId="77777777" w:rsidR="004118CB" w:rsidRPr="001A0B1A" w:rsidRDefault="004118CB" w:rsidP="00805832">
            <w:pPr>
              <w:rPr>
                <w:rFonts w:ascii="Franklin Gothic Book" w:hAnsi="Franklin Gothic Book"/>
                <w:color w:val="FF7C80"/>
                <w:sz w:val="19"/>
                <w:szCs w:val="19"/>
              </w:rPr>
            </w:pPr>
            <w:r>
              <w:rPr>
                <w:rFonts w:ascii="Franklin Gothic Book" w:hAnsi="Franklin Gothic Book"/>
                <w:color w:val="FF7C80"/>
                <w:sz w:val="19"/>
                <w:szCs w:val="19"/>
              </w:rPr>
              <w:t xml:space="preserve">We welcome the attention paid to ensuring that area-based conservation measures are located in places important for biodiversity, including Key Biodiversity Areas, intact ecosystems, etc. </w:t>
            </w:r>
          </w:p>
          <w:p w14:paraId="6A87D7AC" w14:textId="77777777" w:rsidR="004118CB" w:rsidRDefault="004118CB" w:rsidP="00805832">
            <w:pPr>
              <w:rPr>
                <w:rFonts w:ascii="Franklin Gothic Book" w:hAnsi="Franklin Gothic Book"/>
                <w:sz w:val="19"/>
                <w:szCs w:val="19"/>
              </w:rPr>
            </w:pPr>
          </w:p>
          <w:p w14:paraId="7869D16D" w14:textId="77777777" w:rsidR="004118CB" w:rsidRDefault="004118CB" w:rsidP="00805832">
            <w:pPr>
              <w:rPr>
                <w:rFonts w:ascii="Franklin Gothic Book" w:hAnsi="Franklin Gothic Book"/>
                <w:sz w:val="19"/>
                <w:szCs w:val="19"/>
              </w:rPr>
            </w:pPr>
          </w:p>
          <w:p w14:paraId="0E942AAD" w14:textId="77777777" w:rsidR="004118CB" w:rsidRDefault="004118CB" w:rsidP="00805832">
            <w:pPr>
              <w:rPr>
                <w:rFonts w:ascii="Franklin Gothic Book" w:hAnsi="Franklin Gothic Book"/>
                <w:sz w:val="19"/>
                <w:szCs w:val="19"/>
              </w:rPr>
            </w:pPr>
          </w:p>
          <w:p w14:paraId="6535EDDC" w14:textId="77777777" w:rsidR="004118CB" w:rsidRDefault="004118CB" w:rsidP="00805832">
            <w:pPr>
              <w:rPr>
                <w:rFonts w:ascii="Franklin Gothic Book" w:hAnsi="Franklin Gothic Book"/>
                <w:sz w:val="19"/>
                <w:szCs w:val="19"/>
              </w:rPr>
            </w:pPr>
          </w:p>
          <w:p w14:paraId="60F307E8" w14:textId="77777777" w:rsidR="004118CB" w:rsidRDefault="004118CB" w:rsidP="00805832">
            <w:pPr>
              <w:rPr>
                <w:rFonts w:ascii="Franklin Gothic Book" w:hAnsi="Franklin Gothic Book"/>
                <w:sz w:val="19"/>
                <w:szCs w:val="19"/>
              </w:rPr>
            </w:pPr>
          </w:p>
          <w:p w14:paraId="66833A34" w14:textId="77777777" w:rsidR="004118CB" w:rsidRDefault="004118CB" w:rsidP="00805832">
            <w:pPr>
              <w:rPr>
                <w:rFonts w:ascii="Franklin Gothic Book" w:hAnsi="Franklin Gothic Book"/>
                <w:sz w:val="19"/>
                <w:szCs w:val="19"/>
              </w:rPr>
            </w:pPr>
          </w:p>
          <w:p w14:paraId="535CBE72" w14:textId="77777777" w:rsidR="004118CB" w:rsidRDefault="004118CB" w:rsidP="00805832">
            <w:pPr>
              <w:rPr>
                <w:rFonts w:ascii="Franklin Gothic Book" w:hAnsi="Franklin Gothic Book"/>
                <w:sz w:val="19"/>
                <w:szCs w:val="19"/>
              </w:rPr>
            </w:pPr>
          </w:p>
          <w:p w14:paraId="28030849" w14:textId="77777777" w:rsidR="004118CB" w:rsidRDefault="004118CB" w:rsidP="00805832">
            <w:pPr>
              <w:rPr>
                <w:rFonts w:ascii="Franklin Gothic Book" w:hAnsi="Franklin Gothic Book"/>
                <w:sz w:val="19"/>
                <w:szCs w:val="19"/>
              </w:rPr>
            </w:pPr>
          </w:p>
          <w:p w14:paraId="1761AF70" w14:textId="77777777" w:rsidR="004118CB" w:rsidRDefault="004118CB" w:rsidP="00805832">
            <w:pPr>
              <w:rPr>
                <w:rFonts w:ascii="Franklin Gothic Book" w:hAnsi="Franklin Gothic Book"/>
                <w:sz w:val="19"/>
                <w:szCs w:val="19"/>
              </w:rPr>
            </w:pPr>
          </w:p>
          <w:p w14:paraId="19942A24" w14:textId="77777777" w:rsidR="004118CB" w:rsidRPr="001A0B1A" w:rsidRDefault="004118CB" w:rsidP="00805832">
            <w:pPr>
              <w:rPr>
                <w:rFonts w:ascii="Franklin Gothic Book" w:hAnsi="Franklin Gothic Book"/>
                <w:sz w:val="19"/>
                <w:szCs w:val="19"/>
              </w:rPr>
            </w:pPr>
          </w:p>
        </w:tc>
        <w:tc>
          <w:tcPr>
            <w:tcW w:w="3308" w:type="dxa"/>
          </w:tcPr>
          <w:p w14:paraId="6421615F" w14:textId="77777777" w:rsidR="004118CB" w:rsidRDefault="004118CB" w:rsidP="00805832">
            <w:pPr>
              <w:rPr>
                <w:rFonts w:ascii="Franklin Gothic Book" w:hAnsi="Franklin Gothic Book"/>
                <w:color w:val="FF0000"/>
                <w:sz w:val="19"/>
                <w:szCs w:val="19"/>
              </w:rPr>
            </w:pPr>
          </w:p>
          <w:p w14:paraId="6FA15F7D" w14:textId="77777777" w:rsidR="004118CB" w:rsidRDefault="004118CB" w:rsidP="00805832">
            <w:pPr>
              <w:rPr>
                <w:rFonts w:ascii="Franklin Gothic Book" w:hAnsi="Franklin Gothic Book"/>
                <w:color w:val="FF0000"/>
                <w:sz w:val="19"/>
                <w:szCs w:val="19"/>
              </w:rPr>
            </w:pPr>
          </w:p>
          <w:p w14:paraId="1CD9206B" w14:textId="77777777" w:rsidR="004118CB" w:rsidRDefault="004118CB" w:rsidP="00805832">
            <w:pPr>
              <w:rPr>
                <w:rFonts w:ascii="Franklin Gothic Book" w:hAnsi="Franklin Gothic Book"/>
                <w:color w:val="FF0000"/>
                <w:sz w:val="19"/>
                <w:szCs w:val="19"/>
              </w:rPr>
            </w:pPr>
          </w:p>
          <w:p w14:paraId="50BD72D3" w14:textId="77777777" w:rsidR="004118CB" w:rsidRDefault="004118CB" w:rsidP="00805832">
            <w:pPr>
              <w:rPr>
                <w:rFonts w:ascii="Franklin Gothic Book" w:hAnsi="Franklin Gothic Book"/>
                <w:color w:val="FF0000"/>
                <w:sz w:val="19"/>
                <w:szCs w:val="19"/>
              </w:rPr>
            </w:pPr>
          </w:p>
          <w:p w14:paraId="0EEAED36" w14:textId="77777777" w:rsidR="004118CB" w:rsidRDefault="004118CB" w:rsidP="00805832">
            <w:pPr>
              <w:rPr>
                <w:rFonts w:ascii="Franklin Gothic Book" w:hAnsi="Franklin Gothic Book"/>
                <w:color w:val="FF0000"/>
                <w:sz w:val="19"/>
                <w:szCs w:val="19"/>
              </w:rPr>
            </w:pPr>
          </w:p>
          <w:p w14:paraId="659ADAF3" w14:textId="77777777" w:rsidR="004118CB" w:rsidRDefault="004118CB" w:rsidP="00805832">
            <w:pPr>
              <w:rPr>
                <w:rFonts w:ascii="Franklin Gothic Book" w:hAnsi="Franklin Gothic Book"/>
                <w:color w:val="FF0000"/>
                <w:sz w:val="19"/>
                <w:szCs w:val="19"/>
              </w:rPr>
            </w:pPr>
          </w:p>
          <w:p w14:paraId="00CE8E2C" w14:textId="77777777" w:rsidR="004118CB" w:rsidRDefault="004118CB" w:rsidP="00805832">
            <w:pPr>
              <w:rPr>
                <w:rFonts w:ascii="Franklin Gothic Book" w:hAnsi="Franklin Gothic Book"/>
                <w:color w:val="FF0000"/>
                <w:sz w:val="19"/>
                <w:szCs w:val="19"/>
              </w:rPr>
            </w:pPr>
          </w:p>
          <w:p w14:paraId="0F30E50F" w14:textId="77777777" w:rsidR="004118CB" w:rsidRDefault="004118CB" w:rsidP="00805832">
            <w:pPr>
              <w:rPr>
                <w:rFonts w:ascii="Franklin Gothic Book" w:hAnsi="Franklin Gothic Book"/>
                <w:color w:val="FF0000"/>
                <w:sz w:val="19"/>
                <w:szCs w:val="19"/>
              </w:rPr>
            </w:pPr>
          </w:p>
          <w:p w14:paraId="61D03755" w14:textId="77777777" w:rsidR="004118CB" w:rsidRDefault="004118CB" w:rsidP="00805832">
            <w:pPr>
              <w:rPr>
                <w:rFonts w:ascii="Franklin Gothic Book" w:hAnsi="Franklin Gothic Book"/>
                <w:color w:val="FF0000"/>
                <w:sz w:val="19"/>
                <w:szCs w:val="19"/>
              </w:rPr>
            </w:pPr>
          </w:p>
          <w:p w14:paraId="0BE796C7" w14:textId="77777777" w:rsidR="004118CB" w:rsidRDefault="004118CB" w:rsidP="00805832">
            <w:pPr>
              <w:rPr>
                <w:rFonts w:ascii="Franklin Gothic Book" w:hAnsi="Franklin Gothic Book"/>
                <w:color w:val="FF0000"/>
                <w:sz w:val="19"/>
                <w:szCs w:val="19"/>
              </w:rPr>
            </w:pPr>
          </w:p>
          <w:p w14:paraId="4E9018D3" w14:textId="77777777" w:rsidR="004118CB" w:rsidRDefault="004118CB" w:rsidP="00805832">
            <w:pPr>
              <w:rPr>
                <w:rFonts w:ascii="Franklin Gothic Book" w:hAnsi="Franklin Gothic Book"/>
                <w:color w:val="FF0000"/>
                <w:sz w:val="19"/>
                <w:szCs w:val="19"/>
              </w:rPr>
            </w:pPr>
          </w:p>
          <w:p w14:paraId="091529E7" w14:textId="77777777" w:rsidR="004118CB" w:rsidRDefault="004118CB" w:rsidP="00805832">
            <w:pPr>
              <w:rPr>
                <w:rFonts w:ascii="Franklin Gothic Book" w:hAnsi="Franklin Gothic Book"/>
                <w:color w:val="FF0000"/>
                <w:sz w:val="19"/>
                <w:szCs w:val="19"/>
              </w:rPr>
            </w:pPr>
          </w:p>
          <w:p w14:paraId="0BF52ED4" w14:textId="77777777" w:rsidR="004118CB" w:rsidRDefault="004118CB" w:rsidP="00805832">
            <w:pPr>
              <w:rPr>
                <w:rFonts w:ascii="Franklin Gothic Book" w:hAnsi="Franklin Gothic Book"/>
                <w:color w:val="FF0000"/>
                <w:sz w:val="19"/>
                <w:szCs w:val="19"/>
              </w:rPr>
            </w:pPr>
          </w:p>
          <w:p w14:paraId="58123F6D" w14:textId="77777777" w:rsidR="004118CB" w:rsidRDefault="004118CB" w:rsidP="00805832">
            <w:pPr>
              <w:rPr>
                <w:rFonts w:ascii="Franklin Gothic Book" w:hAnsi="Franklin Gothic Book"/>
                <w:color w:val="FF0000"/>
                <w:sz w:val="19"/>
                <w:szCs w:val="19"/>
              </w:rPr>
            </w:pPr>
          </w:p>
          <w:p w14:paraId="4F180C38" w14:textId="77777777" w:rsidR="004118CB" w:rsidRDefault="004118CB" w:rsidP="00805832">
            <w:pPr>
              <w:rPr>
                <w:rFonts w:ascii="Franklin Gothic Book" w:hAnsi="Franklin Gothic Book"/>
                <w:color w:val="FF0000"/>
                <w:sz w:val="19"/>
                <w:szCs w:val="19"/>
              </w:rPr>
            </w:pPr>
          </w:p>
          <w:p w14:paraId="68998F17" w14:textId="77777777" w:rsidR="004118CB" w:rsidRDefault="004118CB" w:rsidP="00805832">
            <w:pPr>
              <w:rPr>
                <w:rFonts w:ascii="Franklin Gothic Book" w:hAnsi="Franklin Gothic Book"/>
                <w:color w:val="FF0000"/>
                <w:sz w:val="19"/>
                <w:szCs w:val="19"/>
              </w:rPr>
            </w:pPr>
          </w:p>
          <w:p w14:paraId="661361E2" w14:textId="77777777" w:rsidR="004118CB" w:rsidRDefault="004118CB" w:rsidP="00805832">
            <w:pPr>
              <w:rPr>
                <w:rFonts w:ascii="Franklin Gothic Book" w:hAnsi="Franklin Gothic Book"/>
                <w:color w:val="FF0000"/>
                <w:sz w:val="19"/>
                <w:szCs w:val="19"/>
              </w:rPr>
            </w:pPr>
          </w:p>
          <w:p w14:paraId="109F16F6" w14:textId="77777777" w:rsidR="004118CB" w:rsidRDefault="004118CB" w:rsidP="00805832">
            <w:pPr>
              <w:rPr>
                <w:rFonts w:ascii="Franklin Gothic Book" w:hAnsi="Franklin Gothic Book"/>
                <w:color w:val="FF0000"/>
                <w:sz w:val="19"/>
                <w:szCs w:val="19"/>
              </w:rPr>
            </w:pPr>
          </w:p>
          <w:p w14:paraId="42409882" w14:textId="77777777" w:rsidR="004118CB" w:rsidRDefault="004118CB" w:rsidP="00805832">
            <w:pPr>
              <w:rPr>
                <w:rFonts w:ascii="Franklin Gothic Book" w:hAnsi="Franklin Gothic Book"/>
                <w:color w:val="FF0000"/>
                <w:sz w:val="19"/>
                <w:szCs w:val="19"/>
              </w:rPr>
            </w:pPr>
          </w:p>
          <w:p w14:paraId="43279575" w14:textId="77777777" w:rsidR="004118CB" w:rsidRDefault="004118CB" w:rsidP="00805832">
            <w:pPr>
              <w:rPr>
                <w:rFonts w:ascii="Franklin Gothic Book" w:hAnsi="Franklin Gothic Book"/>
                <w:color w:val="FF0000"/>
                <w:sz w:val="19"/>
                <w:szCs w:val="19"/>
              </w:rPr>
            </w:pPr>
          </w:p>
          <w:p w14:paraId="0C36B035" w14:textId="3A577E0C" w:rsidR="004118CB" w:rsidRDefault="004118CB" w:rsidP="00805832">
            <w:pPr>
              <w:rPr>
                <w:rFonts w:ascii="Franklin Gothic Book" w:hAnsi="Franklin Gothic Book"/>
                <w:color w:val="FF0000"/>
                <w:sz w:val="19"/>
                <w:szCs w:val="19"/>
              </w:rPr>
            </w:pPr>
          </w:p>
          <w:p w14:paraId="498B5293" w14:textId="77777777" w:rsidR="002D346A" w:rsidRDefault="002D346A" w:rsidP="00805832">
            <w:pPr>
              <w:rPr>
                <w:rFonts w:ascii="Franklin Gothic Book" w:hAnsi="Franklin Gothic Book"/>
                <w:color w:val="FF0000"/>
                <w:sz w:val="19"/>
                <w:szCs w:val="19"/>
              </w:rPr>
            </w:pPr>
          </w:p>
          <w:p w14:paraId="2912A644" w14:textId="13C7094F" w:rsidR="004118CB" w:rsidRDefault="004118CB" w:rsidP="00805832">
            <w:pPr>
              <w:rPr>
                <w:rFonts w:ascii="Franklin Gothic Book" w:hAnsi="Franklin Gothic Book"/>
                <w:color w:val="FF0000"/>
                <w:sz w:val="19"/>
                <w:szCs w:val="19"/>
              </w:rPr>
            </w:pPr>
            <w:r>
              <w:rPr>
                <w:rFonts w:ascii="Franklin Gothic Book" w:hAnsi="Franklin Gothic Book"/>
                <w:color w:val="FF0000"/>
                <w:sz w:val="19"/>
                <w:szCs w:val="19"/>
              </w:rPr>
              <w:t xml:space="preserve">The best available </w:t>
            </w:r>
            <w:r w:rsidRPr="00B316B2">
              <w:rPr>
                <w:rFonts w:ascii="Franklin Gothic Book" w:hAnsi="Franklin Gothic Book"/>
                <w:color w:val="FF0000"/>
                <w:sz w:val="19"/>
                <w:szCs w:val="19"/>
              </w:rPr>
              <w:t xml:space="preserve">science indicates that </w:t>
            </w:r>
            <w:r w:rsidRPr="00B316B2">
              <w:rPr>
                <w:rFonts w:ascii="Franklin Gothic Book" w:hAnsi="Franklin Gothic Book"/>
                <w:color w:val="FF0000"/>
                <w:sz w:val="19"/>
                <w:szCs w:val="19"/>
                <w:u w:val="single"/>
              </w:rPr>
              <w:t>at least 30%</w:t>
            </w:r>
            <w:r w:rsidRPr="00B316B2">
              <w:rPr>
                <w:rFonts w:ascii="Franklin Gothic Book" w:hAnsi="Franklin Gothic Book"/>
                <w:color w:val="FF0000"/>
                <w:sz w:val="19"/>
                <w:szCs w:val="19"/>
              </w:rPr>
              <w:t xml:space="preserve"> of global land and sea will need to be protected</w:t>
            </w:r>
            <w:r>
              <w:rPr>
                <w:rFonts w:ascii="Franklin Gothic Book" w:hAnsi="Franklin Gothic Book"/>
                <w:color w:val="FF0000"/>
                <w:sz w:val="19"/>
                <w:szCs w:val="19"/>
              </w:rPr>
              <w:t xml:space="preserve"> or conserved to reach our biodiversity, climate and sustainable development goals (see </w:t>
            </w:r>
            <w:r w:rsidR="002D346A">
              <w:rPr>
                <w:rFonts w:ascii="Franklin Gothic Book" w:hAnsi="Franklin Gothic Book"/>
                <w:color w:val="FF0000"/>
                <w:sz w:val="19"/>
                <w:szCs w:val="19"/>
              </w:rPr>
              <w:t xml:space="preserve">full list of </w:t>
            </w:r>
            <w:r>
              <w:rPr>
                <w:rFonts w:ascii="Franklin Gothic Book" w:hAnsi="Franklin Gothic Book"/>
                <w:color w:val="FF0000"/>
                <w:sz w:val="19"/>
                <w:szCs w:val="19"/>
              </w:rPr>
              <w:t>citations above this table). Although this figure varies by ecosystem type, etc., WCS research (</w:t>
            </w:r>
            <w:hyperlink r:id="rId74" w:history="1">
              <w:r w:rsidRPr="00900017">
                <w:rPr>
                  <w:rStyle w:val="Hyperlink"/>
                  <w:rFonts w:ascii="Franklin Gothic Book" w:hAnsi="Franklin Gothic Book"/>
                  <w:sz w:val="19"/>
                  <w:szCs w:val="19"/>
                </w:rPr>
                <w:t>Allan et al.</w:t>
              </w:r>
              <w:r>
                <w:rPr>
                  <w:rStyle w:val="Hyperlink"/>
                  <w:rFonts w:ascii="Franklin Gothic Book" w:hAnsi="Franklin Gothic Book"/>
                  <w:sz w:val="19"/>
                  <w:szCs w:val="19"/>
                </w:rPr>
                <w:t xml:space="preserve"> </w:t>
              </w:r>
              <w:r w:rsidRPr="00900017">
                <w:rPr>
                  <w:rStyle w:val="Hyperlink"/>
                  <w:rFonts w:ascii="Franklin Gothic Book" w:hAnsi="Franklin Gothic Book"/>
                  <w:i/>
                  <w:sz w:val="19"/>
                  <w:szCs w:val="19"/>
                </w:rPr>
                <w:t>in review</w:t>
              </w:r>
            </w:hyperlink>
            <w:r>
              <w:rPr>
                <w:rFonts w:ascii="Franklin Gothic Book" w:hAnsi="Franklin Gothic Book"/>
                <w:color w:val="FF0000"/>
                <w:sz w:val="19"/>
                <w:szCs w:val="19"/>
              </w:rPr>
              <w:t xml:space="preserve">; </w:t>
            </w:r>
            <w:hyperlink r:id="rId75" w:history="1">
              <w:r w:rsidRPr="00900017">
                <w:rPr>
                  <w:rStyle w:val="Hyperlink"/>
                  <w:rFonts w:ascii="Franklin Gothic Book" w:hAnsi="Franklin Gothic Book"/>
                  <w:sz w:val="19"/>
                  <w:szCs w:val="19"/>
                </w:rPr>
                <w:t>Jones et al. 2020</w:t>
              </w:r>
            </w:hyperlink>
            <w:r w:rsidR="002D346A">
              <w:rPr>
                <w:rStyle w:val="Hyperlink"/>
                <w:rFonts w:ascii="Franklin Gothic Book" w:hAnsi="Franklin Gothic Book"/>
                <w:sz w:val="19"/>
                <w:szCs w:val="19"/>
              </w:rPr>
              <w:t>; McClanahan et al. 2021</w:t>
            </w:r>
            <w:r>
              <w:rPr>
                <w:rFonts w:ascii="Franklin Gothic Book" w:hAnsi="Franklin Gothic Book"/>
                <w:color w:val="FF0000"/>
                <w:sz w:val="19"/>
                <w:szCs w:val="19"/>
              </w:rPr>
              <w:t xml:space="preserve">) supports the scientific and technical basis for at least 30% as a politically desirable </w:t>
            </w:r>
            <w:r w:rsidRPr="00093CBD">
              <w:rPr>
                <w:rFonts w:ascii="Franklin Gothic Book" w:hAnsi="Franklin Gothic Book"/>
                <w:color w:val="FF0000"/>
                <w:sz w:val="19"/>
                <w:szCs w:val="19"/>
                <w:u w:val="single"/>
              </w:rPr>
              <w:t>minimum</w:t>
            </w:r>
            <w:r>
              <w:rPr>
                <w:rFonts w:ascii="Franklin Gothic Book" w:hAnsi="Franklin Gothic Book"/>
                <w:color w:val="FF0000"/>
                <w:sz w:val="19"/>
                <w:szCs w:val="19"/>
              </w:rPr>
              <w:t xml:space="preserve"> target for Parties to set for 2030. </w:t>
            </w:r>
          </w:p>
          <w:p w14:paraId="4B813D58" w14:textId="77777777" w:rsidR="004118CB" w:rsidRDefault="004118CB" w:rsidP="00805832">
            <w:pPr>
              <w:rPr>
                <w:rFonts w:ascii="Franklin Gothic Book" w:hAnsi="Franklin Gothic Book"/>
                <w:color w:val="FF0000"/>
                <w:sz w:val="19"/>
                <w:szCs w:val="19"/>
              </w:rPr>
            </w:pPr>
          </w:p>
          <w:p w14:paraId="381B2D1D" w14:textId="77777777" w:rsidR="004118CB" w:rsidRDefault="004118CB" w:rsidP="00805832">
            <w:pPr>
              <w:rPr>
                <w:rFonts w:ascii="Franklin Gothic Book" w:hAnsi="Franklin Gothic Book"/>
                <w:color w:val="FF0000"/>
                <w:sz w:val="19"/>
                <w:szCs w:val="19"/>
              </w:rPr>
            </w:pPr>
          </w:p>
          <w:p w14:paraId="059E8AB4" w14:textId="77777777" w:rsidR="004118CB" w:rsidRDefault="004118CB" w:rsidP="00805832">
            <w:pPr>
              <w:rPr>
                <w:rFonts w:ascii="Franklin Gothic Book" w:hAnsi="Franklin Gothic Book"/>
                <w:color w:val="FF0000"/>
                <w:sz w:val="19"/>
                <w:szCs w:val="19"/>
              </w:rPr>
            </w:pPr>
          </w:p>
          <w:p w14:paraId="2E3BD4B6" w14:textId="77777777" w:rsidR="004118CB" w:rsidRDefault="004118CB" w:rsidP="00805832">
            <w:pPr>
              <w:rPr>
                <w:rFonts w:ascii="Franklin Gothic Book" w:hAnsi="Franklin Gothic Book"/>
                <w:color w:val="FF0000"/>
                <w:sz w:val="19"/>
                <w:szCs w:val="19"/>
              </w:rPr>
            </w:pPr>
          </w:p>
          <w:p w14:paraId="485C223C" w14:textId="77777777" w:rsidR="004118CB" w:rsidRDefault="004118CB" w:rsidP="00805832">
            <w:pPr>
              <w:rPr>
                <w:rFonts w:ascii="Franklin Gothic Book" w:hAnsi="Franklin Gothic Book"/>
                <w:color w:val="FF0000"/>
                <w:sz w:val="19"/>
                <w:szCs w:val="19"/>
              </w:rPr>
            </w:pPr>
          </w:p>
          <w:p w14:paraId="119A22A7" w14:textId="77777777" w:rsidR="004118CB" w:rsidRDefault="004118CB" w:rsidP="00805832">
            <w:pPr>
              <w:rPr>
                <w:rFonts w:ascii="Franklin Gothic Book" w:hAnsi="Franklin Gothic Book"/>
                <w:color w:val="FF0000"/>
                <w:sz w:val="19"/>
                <w:szCs w:val="19"/>
              </w:rPr>
            </w:pPr>
          </w:p>
          <w:p w14:paraId="613025C0" w14:textId="77777777" w:rsidR="004118CB" w:rsidRDefault="004118CB" w:rsidP="00805832">
            <w:pPr>
              <w:rPr>
                <w:rFonts w:ascii="Franklin Gothic Book" w:hAnsi="Franklin Gothic Book"/>
                <w:color w:val="FF0000"/>
                <w:sz w:val="19"/>
                <w:szCs w:val="19"/>
              </w:rPr>
            </w:pPr>
          </w:p>
          <w:p w14:paraId="0F2522BA" w14:textId="77777777" w:rsidR="004118CB" w:rsidRDefault="004118CB" w:rsidP="00805832">
            <w:pPr>
              <w:rPr>
                <w:rFonts w:ascii="Franklin Gothic Book" w:hAnsi="Franklin Gothic Book"/>
                <w:color w:val="FF0000"/>
                <w:sz w:val="19"/>
                <w:szCs w:val="19"/>
              </w:rPr>
            </w:pPr>
          </w:p>
          <w:p w14:paraId="1EB1E33C" w14:textId="77777777" w:rsidR="004118CB" w:rsidRPr="001A0B1A" w:rsidRDefault="004118CB" w:rsidP="00805832">
            <w:pPr>
              <w:rPr>
                <w:rFonts w:ascii="Franklin Gothic Book" w:hAnsi="Franklin Gothic Book"/>
                <w:sz w:val="19"/>
                <w:szCs w:val="19"/>
              </w:rPr>
            </w:pPr>
          </w:p>
        </w:tc>
        <w:tc>
          <w:tcPr>
            <w:tcW w:w="3308" w:type="dxa"/>
          </w:tcPr>
          <w:p w14:paraId="296727F9" w14:textId="0CB7CE0C" w:rsidR="004118CB" w:rsidRDefault="000D3D78" w:rsidP="00805832">
            <w:pPr>
              <w:rPr>
                <w:rFonts w:ascii="Franklin Gothic Book" w:hAnsi="Franklin Gothic Book"/>
                <w:color w:val="ED7D31" w:themeColor="accent2"/>
                <w:sz w:val="19"/>
                <w:szCs w:val="19"/>
              </w:rPr>
            </w:pPr>
            <w:r>
              <w:rPr>
                <w:rFonts w:ascii="Franklin Gothic Book" w:hAnsi="Franklin Gothic Book"/>
                <w:color w:val="ED7D31" w:themeColor="accent2"/>
                <w:sz w:val="19"/>
                <w:szCs w:val="19"/>
              </w:rPr>
              <w:lastRenderedPageBreak/>
              <w:t>C</w:t>
            </w:r>
            <w:r w:rsidR="00F2247C">
              <w:rPr>
                <w:rFonts w:ascii="Franklin Gothic Book" w:hAnsi="Franklin Gothic Book"/>
                <w:color w:val="ED7D31" w:themeColor="accent2"/>
                <w:sz w:val="19"/>
                <w:szCs w:val="19"/>
              </w:rPr>
              <w:t>urrent</w:t>
            </w:r>
            <w:r w:rsidR="004118CB">
              <w:rPr>
                <w:rFonts w:ascii="Franklin Gothic Book" w:hAnsi="Franklin Gothic Book"/>
                <w:color w:val="ED7D31" w:themeColor="accent2"/>
                <w:sz w:val="19"/>
                <w:szCs w:val="19"/>
              </w:rPr>
              <w:t xml:space="preserve"> </w:t>
            </w:r>
            <w:r>
              <w:rPr>
                <w:rFonts w:ascii="Franklin Gothic Book" w:hAnsi="Franklin Gothic Book"/>
                <w:color w:val="ED7D31" w:themeColor="accent2"/>
                <w:sz w:val="19"/>
                <w:szCs w:val="19"/>
              </w:rPr>
              <w:t xml:space="preserve">T2 </w:t>
            </w:r>
            <w:r w:rsidR="004118CB">
              <w:rPr>
                <w:rFonts w:ascii="Franklin Gothic Book" w:hAnsi="Franklin Gothic Book"/>
                <w:color w:val="ED7D31" w:themeColor="accent2"/>
                <w:sz w:val="19"/>
                <w:szCs w:val="19"/>
              </w:rPr>
              <w:t xml:space="preserve">headline indicators address the placement of area-based measures in places important for biodiversity, we </w:t>
            </w:r>
            <w:r w:rsidR="004118CB" w:rsidRPr="002448B0">
              <w:rPr>
                <w:rFonts w:ascii="Franklin Gothic Book" w:hAnsi="Franklin Gothic Book"/>
                <w:color w:val="ED7D31" w:themeColor="accent2"/>
                <w:sz w:val="19"/>
                <w:szCs w:val="19"/>
              </w:rPr>
              <w:t xml:space="preserve">recommend </w:t>
            </w:r>
            <w:r w:rsidR="004118CB">
              <w:rPr>
                <w:rFonts w:ascii="Franklin Gothic Book" w:hAnsi="Franklin Gothic Book"/>
                <w:color w:val="ED7D31" w:themeColor="accent2"/>
                <w:sz w:val="19"/>
                <w:szCs w:val="19"/>
              </w:rPr>
              <w:t xml:space="preserve">replacing headline indicator </w:t>
            </w:r>
            <w:r w:rsidR="004118CB" w:rsidRPr="002448B0">
              <w:rPr>
                <w:rFonts w:ascii="Franklin Gothic Book" w:hAnsi="Franklin Gothic Book"/>
                <w:color w:val="ED7D31" w:themeColor="accent2"/>
                <w:sz w:val="19"/>
                <w:szCs w:val="19"/>
              </w:rPr>
              <w:t xml:space="preserve">2.0.2. </w:t>
            </w:r>
            <w:r w:rsidR="004118CB">
              <w:rPr>
                <w:rFonts w:ascii="Franklin Gothic Book" w:hAnsi="Franklin Gothic Book"/>
                <w:color w:val="ED7D31" w:themeColor="accent2"/>
                <w:sz w:val="19"/>
                <w:szCs w:val="19"/>
              </w:rPr>
              <w:t>“</w:t>
            </w:r>
            <w:r w:rsidR="004118CB" w:rsidRPr="002448B0">
              <w:rPr>
                <w:rFonts w:ascii="Franklin Gothic Book" w:hAnsi="Franklin Gothic Book"/>
                <w:color w:val="ED7D31" w:themeColor="accent2"/>
                <w:sz w:val="19"/>
                <w:szCs w:val="19"/>
              </w:rPr>
              <w:t xml:space="preserve">Species Protection Index' </w:t>
            </w:r>
            <w:r w:rsidR="004118CB">
              <w:rPr>
                <w:rFonts w:ascii="Franklin Gothic Book" w:hAnsi="Franklin Gothic Book"/>
                <w:color w:val="ED7D31" w:themeColor="accent2"/>
                <w:sz w:val="19"/>
                <w:szCs w:val="19"/>
              </w:rPr>
              <w:t xml:space="preserve">with an indicator that </w:t>
            </w:r>
            <w:r w:rsidR="004118CB">
              <w:rPr>
                <w:rFonts w:ascii="Franklin Gothic Book" w:hAnsi="Franklin Gothic Book"/>
                <w:color w:val="ED7D31" w:themeColor="accent2"/>
                <w:sz w:val="19"/>
                <w:szCs w:val="19"/>
              </w:rPr>
              <w:lastRenderedPageBreak/>
              <w:t xml:space="preserve">addresses </w:t>
            </w:r>
            <w:r w:rsidR="004118CB" w:rsidRPr="002448B0">
              <w:rPr>
                <w:rFonts w:ascii="Franklin Gothic Book" w:hAnsi="Franklin Gothic Book"/>
                <w:color w:val="ED7D31" w:themeColor="accent2"/>
                <w:sz w:val="19"/>
                <w:szCs w:val="19"/>
              </w:rPr>
              <w:t>effectiveness and</w:t>
            </w:r>
            <w:r w:rsidR="004118CB">
              <w:rPr>
                <w:rFonts w:ascii="Franklin Gothic Book" w:hAnsi="Franklin Gothic Book"/>
                <w:color w:val="ED7D31" w:themeColor="accent2"/>
                <w:sz w:val="19"/>
                <w:szCs w:val="19"/>
              </w:rPr>
              <w:t>/or</w:t>
            </w:r>
            <w:r w:rsidR="004118CB" w:rsidRPr="002448B0">
              <w:rPr>
                <w:rFonts w:ascii="Franklin Gothic Book" w:hAnsi="Franklin Gothic Book"/>
                <w:color w:val="ED7D31" w:themeColor="accent2"/>
                <w:sz w:val="19"/>
                <w:szCs w:val="19"/>
              </w:rPr>
              <w:t xml:space="preserve"> ecological outcomes</w:t>
            </w:r>
            <w:r w:rsidR="002D346A">
              <w:rPr>
                <w:rFonts w:ascii="Franklin Gothic Book" w:hAnsi="Franklin Gothic Book"/>
                <w:color w:val="ED7D31" w:themeColor="accent2"/>
                <w:sz w:val="19"/>
                <w:szCs w:val="19"/>
              </w:rPr>
              <w:t xml:space="preserve"> (and marine </w:t>
            </w:r>
            <w:r w:rsidR="002964D7">
              <w:rPr>
                <w:rFonts w:ascii="Franklin Gothic Book" w:hAnsi="Franklin Gothic Book"/>
                <w:color w:val="ED7D31" w:themeColor="accent2"/>
                <w:sz w:val="19"/>
                <w:szCs w:val="19"/>
              </w:rPr>
              <w:t>environments</w:t>
            </w:r>
            <w:r w:rsidR="002D346A">
              <w:rPr>
                <w:rFonts w:ascii="Franklin Gothic Book" w:hAnsi="Franklin Gothic Book"/>
                <w:color w:val="ED7D31" w:themeColor="accent2"/>
                <w:sz w:val="19"/>
                <w:szCs w:val="19"/>
              </w:rPr>
              <w:t>)</w:t>
            </w:r>
            <w:r w:rsidR="004118CB" w:rsidRPr="002448B0">
              <w:rPr>
                <w:rFonts w:ascii="Franklin Gothic Book" w:hAnsi="Franklin Gothic Book"/>
                <w:color w:val="ED7D31" w:themeColor="accent2"/>
                <w:sz w:val="19"/>
                <w:szCs w:val="19"/>
              </w:rPr>
              <w:t xml:space="preserve">. </w:t>
            </w:r>
            <w:r w:rsidR="004118CB">
              <w:rPr>
                <w:rFonts w:ascii="Franklin Gothic Book" w:hAnsi="Franklin Gothic Book"/>
                <w:color w:val="ED7D31" w:themeColor="accent2"/>
                <w:sz w:val="19"/>
                <w:szCs w:val="19"/>
              </w:rPr>
              <w:t>2.1.1.5</w:t>
            </w:r>
            <w:r w:rsidR="004118CB" w:rsidRPr="002448B0">
              <w:rPr>
                <w:rFonts w:ascii="Franklin Gothic Book" w:hAnsi="Franklin Gothic Book"/>
                <w:color w:val="ED7D31" w:themeColor="accent2"/>
                <w:sz w:val="19"/>
                <w:szCs w:val="19"/>
              </w:rPr>
              <w:t xml:space="preserve"> </w:t>
            </w:r>
            <w:r w:rsidR="004118CB">
              <w:rPr>
                <w:rFonts w:ascii="Franklin Gothic Book" w:hAnsi="Franklin Gothic Book"/>
                <w:color w:val="ED7D31" w:themeColor="accent2"/>
                <w:sz w:val="19"/>
                <w:szCs w:val="19"/>
              </w:rPr>
              <w:t>“</w:t>
            </w:r>
            <w:hyperlink r:id="rId76" w:history="1">
              <w:r w:rsidR="004118CB" w:rsidRPr="00900017">
                <w:rPr>
                  <w:rStyle w:val="Hyperlink"/>
                  <w:rFonts w:ascii="Franklin Gothic Book" w:hAnsi="Franklin Gothic Book"/>
                  <w:sz w:val="19"/>
                  <w:szCs w:val="19"/>
                </w:rPr>
                <w:t>Green List of Protected and Conserved Areas</w:t>
              </w:r>
            </w:hyperlink>
            <w:r w:rsidR="004118CB">
              <w:rPr>
                <w:rFonts w:ascii="Franklin Gothic Book" w:hAnsi="Franklin Gothic Book"/>
                <w:color w:val="ED7D31" w:themeColor="accent2"/>
                <w:sz w:val="19"/>
                <w:szCs w:val="19"/>
              </w:rPr>
              <w:t xml:space="preserve">” </w:t>
            </w:r>
            <w:r w:rsidR="004118CB" w:rsidRPr="002448B0">
              <w:rPr>
                <w:rFonts w:ascii="Franklin Gothic Book" w:hAnsi="Franklin Gothic Book"/>
                <w:color w:val="ED7D31" w:themeColor="accent2"/>
                <w:sz w:val="19"/>
                <w:szCs w:val="19"/>
              </w:rPr>
              <w:t>addresses</w:t>
            </w:r>
            <w:r>
              <w:rPr>
                <w:rFonts w:ascii="Franklin Gothic Book" w:hAnsi="Franklin Gothic Book"/>
                <w:color w:val="ED7D31" w:themeColor="accent2"/>
                <w:sz w:val="19"/>
                <w:szCs w:val="19"/>
              </w:rPr>
              <w:t xml:space="preserve"> both</w:t>
            </w:r>
            <w:r w:rsidR="004118CB" w:rsidRPr="002448B0">
              <w:rPr>
                <w:rFonts w:ascii="Franklin Gothic Book" w:hAnsi="Franklin Gothic Book"/>
                <w:color w:val="ED7D31" w:themeColor="accent2"/>
                <w:sz w:val="19"/>
                <w:szCs w:val="19"/>
              </w:rPr>
              <w:t xml:space="preserve"> management effectiveness and ecological outcomes, and is already in use as a global standard</w:t>
            </w:r>
            <w:r w:rsidR="004118CB">
              <w:rPr>
                <w:rFonts w:ascii="Franklin Gothic Book" w:hAnsi="Franklin Gothic Book"/>
                <w:color w:val="ED7D31" w:themeColor="accent2"/>
                <w:sz w:val="19"/>
                <w:szCs w:val="19"/>
              </w:rPr>
              <w:t xml:space="preserve"> (but is  resource-intensive)</w:t>
            </w:r>
            <w:r w:rsidR="004118CB" w:rsidRPr="002448B0">
              <w:rPr>
                <w:rFonts w:ascii="Franklin Gothic Book" w:hAnsi="Franklin Gothic Book"/>
                <w:color w:val="ED7D31" w:themeColor="accent2"/>
                <w:sz w:val="19"/>
                <w:szCs w:val="19"/>
              </w:rPr>
              <w:t xml:space="preserve">. </w:t>
            </w:r>
            <w:r w:rsidR="00752519">
              <w:rPr>
                <w:rFonts w:ascii="Franklin Gothic Book" w:hAnsi="Franklin Gothic Book"/>
                <w:color w:val="ED7D31" w:themeColor="accent2"/>
                <w:sz w:val="19"/>
                <w:szCs w:val="19"/>
              </w:rPr>
              <w:t>We welcome the inten</w:t>
            </w:r>
            <w:r w:rsidR="00F2247C">
              <w:rPr>
                <w:rFonts w:ascii="Franklin Gothic Book" w:hAnsi="Franklin Gothic Book"/>
                <w:color w:val="ED7D31" w:themeColor="accent2"/>
                <w:sz w:val="19"/>
                <w:szCs w:val="19"/>
              </w:rPr>
              <w:t>t</w:t>
            </w:r>
            <w:r w:rsidR="00752519">
              <w:rPr>
                <w:rFonts w:ascii="Franklin Gothic Book" w:hAnsi="Franklin Gothic Book"/>
                <w:color w:val="ED7D31" w:themeColor="accent2"/>
                <w:sz w:val="19"/>
                <w:szCs w:val="19"/>
              </w:rPr>
              <w:t xml:space="preserve"> of 2.1.6 “</w:t>
            </w:r>
            <w:r w:rsidR="00752519" w:rsidRPr="00752519">
              <w:rPr>
                <w:rFonts w:ascii="Franklin Gothic Book" w:hAnsi="Franklin Gothic Book"/>
                <w:color w:val="ED7D31" w:themeColor="accent2"/>
                <w:sz w:val="19"/>
                <w:szCs w:val="19"/>
              </w:rPr>
              <w:t>Area of Protected areas and other effective area-based conservation measures meeting their d</w:t>
            </w:r>
            <w:r w:rsidR="00F2247C">
              <w:rPr>
                <w:rFonts w:ascii="Franklin Gothic Book" w:hAnsi="Franklin Gothic Book"/>
                <w:color w:val="ED7D31" w:themeColor="accent2"/>
                <w:sz w:val="19"/>
                <w:szCs w:val="19"/>
              </w:rPr>
              <w:t>ocumented ecological objectives,” but note t</w:t>
            </w:r>
            <w:r w:rsidR="002D346A">
              <w:rPr>
                <w:rFonts w:ascii="Franklin Gothic Book" w:hAnsi="Franklin Gothic Book"/>
                <w:color w:val="ED7D31" w:themeColor="accent2"/>
                <w:sz w:val="19"/>
                <w:szCs w:val="19"/>
              </w:rPr>
              <w:t>hat the methodology is unclear (requires attention by TEG).</w:t>
            </w:r>
          </w:p>
          <w:p w14:paraId="0FFFDC3F" w14:textId="363759A7" w:rsidR="004118CB" w:rsidRDefault="004118CB" w:rsidP="00805832">
            <w:pPr>
              <w:rPr>
                <w:rFonts w:ascii="Franklin Gothic Book" w:hAnsi="Franklin Gothic Book"/>
                <w:color w:val="ED7D31" w:themeColor="accent2"/>
                <w:sz w:val="19"/>
                <w:szCs w:val="19"/>
              </w:rPr>
            </w:pPr>
          </w:p>
          <w:p w14:paraId="483638D3" w14:textId="23A04CA0" w:rsidR="004118CB" w:rsidRDefault="004118CB" w:rsidP="00805832">
            <w:pPr>
              <w:rPr>
                <w:rFonts w:ascii="Franklin Gothic Book" w:hAnsi="Franklin Gothic Book"/>
                <w:color w:val="FF0000"/>
                <w:sz w:val="19"/>
                <w:szCs w:val="19"/>
              </w:rPr>
            </w:pPr>
            <w:r>
              <w:rPr>
                <w:rFonts w:ascii="Franklin Gothic Book" w:hAnsi="Franklin Gothic Book"/>
                <w:color w:val="FF0000"/>
                <w:sz w:val="19"/>
                <w:szCs w:val="19"/>
              </w:rPr>
              <w:t xml:space="preserve">We note that some of the existing indicators for Target 2 do not consider OECMs, which will be a critical addition to the post-2020 framework but do require guidelines for implementation </w:t>
            </w:r>
            <w:r w:rsidR="002D346A">
              <w:rPr>
                <w:rFonts w:ascii="Franklin Gothic Book" w:hAnsi="Franklin Gothic Book"/>
                <w:color w:val="FF0000"/>
                <w:sz w:val="19"/>
                <w:szCs w:val="19"/>
              </w:rPr>
              <w:t>a</w:t>
            </w:r>
            <w:r>
              <w:rPr>
                <w:rFonts w:ascii="Franklin Gothic Book" w:hAnsi="Franklin Gothic Book"/>
                <w:color w:val="FF0000"/>
                <w:sz w:val="19"/>
                <w:szCs w:val="19"/>
              </w:rPr>
              <w:t>nd reporting (</w:t>
            </w:r>
            <w:hyperlink r:id="rId77" w:history="1">
              <w:r w:rsidRPr="00F363DE">
                <w:rPr>
                  <w:rStyle w:val="Hyperlink"/>
                  <w:rFonts w:ascii="Franklin Gothic Book" w:hAnsi="Franklin Gothic Book"/>
                  <w:sz w:val="19"/>
                  <w:szCs w:val="19"/>
                </w:rPr>
                <w:t>Alves-Pinto et al. 2021</w:t>
              </w:r>
            </w:hyperlink>
            <w:r>
              <w:rPr>
                <w:rFonts w:ascii="Franklin Gothic Book" w:hAnsi="Franklin Gothic Book"/>
                <w:color w:val="FF0000"/>
                <w:sz w:val="19"/>
                <w:szCs w:val="19"/>
              </w:rPr>
              <w:t>). Indicators updated or developed to address OECMs should be in line with technical guidance from CBD (</w:t>
            </w:r>
            <w:hyperlink r:id="rId78" w:history="1">
              <w:r w:rsidRPr="00CE3738">
                <w:rPr>
                  <w:rStyle w:val="Hyperlink"/>
                  <w:rFonts w:ascii="Franklin Gothic Book" w:hAnsi="Franklin Gothic Book"/>
                  <w:sz w:val="19"/>
                  <w:szCs w:val="19"/>
                </w:rPr>
                <w:t>Decision 14/8</w:t>
              </w:r>
            </w:hyperlink>
            <w:r>
              <w:rPr>
                <w:rFonts w:ascii="Franklin Gothic Book" w:hAnsi="Franklin Gothic Book"/>
                <w:color w:val="FF0000"/>
                <w:sz w:val="19"/>
                <w:szCs w:val="19"/>
              </w:rPr>
              <w:t>) and the IUCN WCPA guidance (</w:t>
            </w:r>
            <w:hyperlink r:id="rId79" w:history="1">
              <w:r w:rsidRPr="00CE3738">
                <w:rPr>
                  <w:rStyle w:val="Hyperlink"/>
                  <w:rFonts w:ascii="Franklin Gothic Book" w:hAnsi="Franklin Gothic Book"/>
                  <w:sz w:val="19"/>
                  <w:szCs w:val="19"/>
                </w:rPr>
                <w:t>IUCN-WCPA Task Force on OECMs 2019</w:t>
              </w:r>
            </w:hyperlink>
            <w:r w:rsidRPr="00CE3738">
              <w:rPr>
                <w:rFonts w:ascii="Franklin Gothic Book" w:hAnsi="Franklin Gothic Book"/>
                <w:color w:val="FF0000"/>
                <w:sz w:val="19"/>
                <w:szCs w:val="19"/>
              </w:rPr>
              <w:t>)</w:t>
            </w:r>
            <w:r>
              <w:rPr>
                <w:rFonts w:ascii="Franklin Gothic Book" w:hAnsi="Franklin Gothic Book"/>
                <w:color w:val="FF0000"/>
                <w:sz w:val="19"/>
                <w:szCs w:val="19"/>
              </w:rPr>
              <w:t xml:space="preserve"> </w:t>
            </w:r>
          </w:p>
          <w:p w14:paraId="7CA22632" w14:textId="77777777" w:rsidR="00456389" w:rsidRPr="00456389" w:rsidRDefault="00456389" w:rsidP="00805832">
            <w:pPr>
              <w:rPr>
                <w:rFonts w:ascii="Franklin Gothic Book" w:hAnsi="Franklin Gothic Book"/>
                <w:color w:val="FF0000"/>
                <w:sz w:val="19"/>
                <w:szCs w:val="19"/>
              </w:rPr>
            </w:pPr>
          </w:p>
          <w:p w14:paraId="632ED429" w14:textId="65E7F285" w:rsidR="004118CB" w:rsidRDefault="004118CB" w:rsidP="00805832">
            <w:pPr>
              <w:rPr>
                <w:rFonts w:ascii="Franklin Gothic Book" w:hAnsi="Franklin Gothic Book"/>
                <w:color w:val="FF7C80"/>
                <w:sz w:val="19"/>
                <w:szCs w:val="19"/>
              </w:rPr>
            </w:pPr>
          </w:p>
          <w:p w14:paraId="0E4FBA07" w14:textId="77777777" w:rsidR="002D346A" w:rsidRDefault="002D346A" w:rsidP="00805832">
            <w:pPr>
              <w:rPr>
                <w:rFonts w:ascii="Franklin Gothic Book" w:hAnsi="Franklin Gothic Book"/>
                <w:color w:val="FF7C80"/>
                <w:sz w:val="19"/>
                <w:szCs w:val="19"/>
              </w:rPr>
            </w:pPr>
          </w:p>
          <w:p w14:paraId="168E1D1C" w14:textId="77777777" w:rsidR="004118CB" w:rsidRPr="001A0B1A" w:rsidRDefault="004118CB" w:rsidP="00805832">
            <w:pPr>
              <w:rPr>
                <w:rFonts w:ascii="Franklin Gothic Book" w:hAnsi="Franklin Gothic Book"/>
                <w:color w:val="FF7C80"/>
                <w:sz w:val="19"/>
                <w:szCs w:val="19"/>
              </w:rPr>
            </w:pPr>
            <w:r>
              <w:rPr>
                <w:rFonts w:ascii="Franklin Gothic Book" w:hAnsi="Franklin Gothic Book"/>
                <w:color w:val="FF7C80"/>
                <w:sz w:val="19"/>
                <w:szCs w:val="19"/>
              </w:rPr>
              <w:t xml:space="preserve">We welcome that the headline indicators both address the overlap between protected and conserved areas and geographies important for biodiversity (Key Biodiversity Areas [2.0.1] and species ranges [2.0.2]). KBAs are inclusive of important ecological aspects, such as integrity, but KBA identification, particularly in marine ecosystems, will require technical and financial support. </w:t>
            </w:r>
          </w:p>
          <w:p w14:paraId="64FF8A72" w14:textId="77777777" w:rsidR="004118CB" w:rsidRDefault="004118CB" w:rsidP="00805832">
            <w:pPr>
              <w:rPr>
                <w:rFonts w:ascii="Franklin Gothic Book" w:hAnsi="Franklin Gothic Book"/>
                <w:sz w:val="19"/>
                <w:szCs w:val="19"/>
              </w:rPr>
            </w:pPr>
          </w:p>
          <w:p w14:paraId="3A6F17FF" w14:textId="77777777" w:rsidR="004118CB" w:rsidRDefault="004118CB" w:rsidP="00805832">
            <w:pPr>
              <w:rPr>
                <w:rFonts w:ascii="Franklin Gothic Book" w:hAnsi="Franklin Gothic Book"/>
                <w:i/>
                <w:sz w:val="19"/>
                <w:szCs w:val="19"/>
              </w:rPr>
            </w:pPr>
            <w:r w:rsidRPr="001A0B1A">
              <w:rPr>
                <w:rFonts w:ascii="Franklin Gothic Book" w:hAnsi="Franklin Gothic Book"/>
                <w:i/>
                <w:sz w:val="19"/>
                <w:szCs w:val="19"/>
              </w:rPr>
              <w:lastRenderedPageBreak/>
              <w:t>Other comments:</w:t>
            </w:r>
          </w:p>
          <w:p w14:paraId="52F870A5" w14:textId="77777777" w:rsidR="004118CB" w:rsidRPr="001A0B1A" w:rsidRDefault="004118CB" w:rsidP="00805832">
            <w:pPr>
              <w:rPr>
                <w:rFonts w:ascii="Franklin Gothic Book" w:hAnsi="Franklin Gothic Book"/>
                <w:i/>
                <w:sz w:val="8"/>
                <w:szCs w:val="19"/>
              </w:rPr>
            </w:pPr>
          </w:p>
          <w:p w14:paraId="20065012" w14:textId="77777777" w:rsidR="004118CB" w:rsidRPr="000F6272" w:rsidRDefault="004118CB" w:rsidP="00805832">
            <w:pPr>
              <w:pStyle w:val="ListParagraph"/>
              <w:numPr>
                <w:ilvl w:val="0"/>
                <w:numId w:val="2"/>
              </w:numPr>
              <w:ind w:left="244" w:hanging="180"/>
              <w:rPr>
                <w:rFonts w:ascii="Franklin Gothic Book" w:hAnsi="Franklin Gothic Book"/>
                <w:sz w:val="19"/>
                <w:szCs w:val="19"/>
              </w:rPr>
            </w:pPr>
            <w:r>
              <w:rPr>
                <w:rFonts w:ascii="Franklin Gothic Book" w:hAnsi="Franklin Gothic Book"/>
                <w:i/>
                <w:sz w:val="19"/>
                <w:szCs w:val="19"/>
              </w:rPr>
              <w:t>Existing indicators for connectivity within PA systems (</w:t>
            </w:r>
            <w:r w:rsidRPr="00CE3738">
              <w:rPr>
                <w:rFonts w:ascii="Franklin Gothic Book" w:hAnsi="Franklin Gothic Book"/>
                <w:i/>
                <w:sz w:val="19"/>
                <w:szCs w:val="19"/>
              </w:rPr>
              <w:t>2.1.5.</w:t>
            </w:r>
            <w:r>
              <w:rPr>
                <w:rFonts w:ascii="Franklin Gothic Book" w:hAnsi="Franklin Gothic Book"/>
                <w:i/>
                <w:sz w:val="19"/>
                <w:szCs w:val="19"/>
              </w:rPr>
              <w:t xml:space="preserve">; </w:t>
            </w:r>
            <w:r w:rsidRPr="00CE3738">
              <w:rPr>
                <w:rFonts w:ascii="Franklin Gothic Book" w:hAnsi="Franklin Gothic Book"/>
                <w:i/>
                <w:sz w:val="19"/>
                <w:szCs w:val="19"/>
              </w:rPr>
              <w:t>2.1.1.11.</w:t>
            </w:r>
            <w:r>
              <w:rPr>
                <w:rFonts w:ascii="Franklin Gothic Book" w:hAnsi="Franklin Gothic Book"/>
                <w:i/>
                <w:sz w:val="19"/>
                <w:szCs w:val="19"/>
              </w:rPr>
              <w:t xml:space="preserve">) appear to be terrestrial only; there is a gap regarding connectivity among marine area-based measures. </w:t>
            </w:r>
          </w:p>
          <w:p w14:paraId="579B885F" w14:textId="77777777" w:rsidR="00986906" w:rsidRDefault="004118CB" w:rsidP="00986906">
            <w:pPr>
              <w:pStyle w:val="ListParagraph"/>
              <w:numPr>
                <w:ilvl w:val="0"/>
                <w:numId w:val="2"/>
              </w:numPr>
              <w:ind w:left="244" w:hanging="180"/>
              <w:rPr>
                <w:rFonts w:ascii="Franklin Gothic Book" w:hAnsi="Franklin Gothic Book"/>
                <w:i/>
                <w:sz w:val="19"/>
                <w:szCs w:val="19"/>
              </w:rPr>
            </w:pPr>
            <w:r w:rsidRPr="000F6272">
              <w:rPr>
                <w:rFonts w:ascii="Franklin Gothic Book" w:hAnsi="Franklin Gothic Book"/>
                <w:b/>
                <w:i/>
                <w:sz w:val="19"/>
                <w:szCs w:val="19"/>
              </w:rPr>
              <w:t>Move:</w:t>
            </w:r>
            <w:r>
              <w:rPr>
                <w:rFonts w:ascii="Franklin Gothic Book" w:hAnsi="Franklin Gothic Book"/>
                <w:i/>
                <w:sz w:val="19"/>
                <w:szCs w:val="19"/>
              </w:rPr>
              <w:t xml:space="preserve"> </w:t>
            </w:r>
            <w:r w:rsidRPr="000F6272">
              <w:rPr>
                <w:rFonts w:ascii="Franklin Gothic Book" w:hAnsi="Franklin Gothic Book"/>
                <w:i/>
                <w:sz w:val="19"/>
                <w:szCs w:val="19"/>
              </w:rPr>
              <w:t xml:space="preserve">3.0.1 </w:t>
            </w:r>
            <w:r>
              <w:rPr>
                <w:rFonts w:ascii="Franklin Gothic Book" w:hAnsi="Franklin Gothic Book"/>
                <w:i/>
                <w:sz w:val="19"/>
                <w:szCs w:val="19"/>
              </w:rPr>
              <w:t>“</w:t>
            </w:r>
            <w:r w:rsidRPr="000F6272">
              <w:rPr>
                <w:rFonts w:ascii="Franklin Gothic Book" w:hAnsi="Franklin Gothic Book"/>
                <w:i/>
                <w:sz w:val="19"/>
                <w:szCs w:val="19"/>
              </w:rPr>
              <w:t>Protected areas management effectiveness</w:t>
            </w:r>
            <w:r>
              <w:rPr>
                <w:rFonts w:ascii="Franklin Gothic Book" w:hAnsi="Franklin Gothic Book"/>
                <w:i/>
                <w:sz w:val="19"/>
                <w:szCs w:val="19"/>
              </w:rPr>
              <w:t>” to T2.</w:t>
            </w:r>
          </w:p>
          <w:p w14:paraId="61E0CC58" w14:textId="5F11E206" w:rsidR="00986906" w:rsidRPr="00986906" w:rsidRDefault="00986906" w:rsidP="00986906">
            <w:pPr>
              <w:pStyle w:val="ListParagraph"/>
              <w:numPr>
                <w:ilvl w:val="0"/>
                <w:numId w:val="2"/>
              </w:numPr>
              <w:ind w:left="244" w:hanging="180"/>
              <w:rPr>
                <w:rFonts w:ascii="Franklin Gothic Book" w:hAnsi="Franklin Gothic Book"/>
                <w:i/>
                <w:sz w:val="19"/>
                <w:szCs w:val="19"/>
              </w:rPr>
            </w:pPr>
            <w:r w:rsidRPr="00986906">
              <w:rPr>
                <w:rFonts w:ascii="Franklin Gothic Book" w:hAnsi="Franklin Gothic Book"/>
                <w:i/>
                <w:sz w:val="19"/>
                <w:szCs w:val="19"/>
              </w:rPr>
              <w:t>Add a headline indicator to address the “stage of establishment and degree to which protected areas and OECMs prohibit harmful industrial and non-industrial activities.” This should addres</w:t>
            </w:r>
            <w:r>
              <w:rPr>
                <w:rFonts w:ascii="Franklin Gothic Book" w:hAnsi="Franklin Gothic Book"/>
                <w:i/>
                <w:sz w:val="19"/>
                <w:szCs w:val="19"/>
              </w:rPr>
              <w:t>s the fact that some activities incompatible with ecosystem conservation should not take place in PAs or OECMs.</w:t>
            </w:r>
          </w:p>
          <w:p w14:paraId="3A1E42F9" w14:textId="77777777" w:rsidR="004118CB" w:rsidRPr="001A0B1A" w:rsidRDefault="004118CB" w:rsidP="00986906">
            <w:pPr>
              <w:pStyle w:val="ListParagraph"/>
              <w:rPr>
                <w:rFonts w:ascii="Franklin Gothic Book" w:hAnsi="Franklin Gothic Book"/>
                <w:sz w:val="19"/>
                <w:szCs w:val="19"/>
              </w:rPr>
            </w:pPr>
          </w:p>
        </w:tc>
      </w:tr>
      <w:tr w:rsidR="004118CB" w14:paraId="6DCCDA91" w14:textId="77777777" w:rsidTr="00456389">
        <w:trPr>
          <w:trHeight w:val="638"/>
        </w:trPr>
        <w:tc>
          <w:tcPr>
            <w:tcW w:w="3308" w:type="dxa"/>
            <w:shd w:val="clear" w:color="auto" w:fill="F2F2F2" w:themeFill="background1" w:themeFillShade="F2"/>
          </w:tcPr>
          <w:p w14:paraId="26C1157F" w14:textId="77777777" w:rsidR="004118CB" w:rsidRPr="00A43495" w:rsidRDefault="004118CB" w:rsidP="00805832">
            <w:pPr>
              <w:rPr>
                <w:rFonts w:ascii="Franklin Gothic Book" w:hAnsi="Franklin Gothic Book"/>
                <w:b/>
                <w:i/>
                <w:sz w:val="19"/>
                <w:szCs w:val="19"/>
              </w:rPr>
            </w:pPr>
            <w:r w:rsidRPr="00A43495">
              <w:rPr>
                <w:rFonts w:ascii="Franklin Gothic Book" w:hAnsi="Franklin Gothic Book"/>
                <w:b/>
                <w:i/>
                <w:sz w:val="19"/>
                <w:szCs w:val="19"/>
              </w:rPr>
              <w:lastRenderedPageBreak/>
              <w:t xml:space="preserve">Target 3: </w:t>
            </w:r>
          </w:p>
          <w:p w14:paraId="586271D1" w14:textId="77777777" w:rsidR="004118CB" w:rsidRDefault="004118CB" w:rsidP="00805832">
            <w:pPr>
              <w:rPr>
                <w:rFonts w:ascii="Franklin Gothic Book" w:hAnsi="Franklin Gothic Book"/>
                <w:i/>
                <w:sz w:val="19"/>
                <w:szCs w:val="19"/>
              </w:rPr>
            </w:pPr>
            <w:r w:rsidRPr="00A43495">
              <w:rPr>
                <w:rFonts w:ascii="Franklin Gothic Book" w:hAnsi="Franklin Gothic Book"/>
                <w:i/>
                <w:sz w:val="19"/>
                <w:szCs w:val="19"/>
              </w:rPr>
              <w:t xml:space="preserve">By 2030, ensure active management actions to enable wild species of fauna and flora recovery and conservation, and reduce </w:t>
            </w:r>
            <w:r w:rsidRPr="00A43495">
              <w:rPr>
                <w:rFonts w:ascii="Franklin Gothic Book" w:hAnsi="Franklin Gothic Book"/>
                <w:b/>
                <w:i/>
                <w:sz w:val="19"/>
                <w:szCs w:val="19"/>
              </w:rPr>
              <w:t>human-wildlife conflict</w:t>
            </w:r>
            <w:r w:rsidRPr="00A43495">
              <w:rPr>
                <w:rFonts w:ascii="Franklin Gothic Book" w:hAnsi="Franklin Gothic Book"/>
                <w:i/>
                <w:sz w:val="19"/>
                <w:szCs w:val="19"/>
              </w:rPr>
              <w:t xml:space="preserve"> by [X%].</w:t>
            </w:r>
          </w:p>
          <w:p w14:paraId="53B5401B" w14:textId="77777777" w:rsidR="004118CB" w:rsidRPr="00D24803" w:rsidRDefault="004118CB" w:rsidP="00805832">
            <w:pPr>
              <w:rPr>
                <w:rFonts w:ascii="Franklin Gothic Book" w:hAnsi="Franklin Gothic Book"/>
                <w:i/>
                <w:sz w:val="19"/>
                <w:szCs w:val="19"/>
              </w:rPr>
            </w:pPr>
          </w:p>
        </w:tc>
        <w:tc>
          <w:tcPr>
            <w:tcW w:w="3308" w:type="dxa"/>
          </w:tcPr>
          <w:p w14:paraId="6B693C33" w14:textId="77777777" w:rsidR="004118CB" w:rsidRPr="001A0B1A" w:rsidRDefault="004118CB" w:rsidP="00805832">
            <w:pPr>
              <w:rPr>
                <w:rFonts w:ascii="Franklin Gothic Book" w:hAnsi="Franklin Gothic Book"/>
                <w:sz w:val="19"/>
                <w:szCs w:val="19"/>
              </w:rPr>
            </w:pPr>
            <w:r>
              <w:rPr>
                <w:rFonts w:ascii="Franklin Gothic Book" w:hAnsi="Franklin Gothic Book"/>
                <w:sz w:val="19"/>
                <w:szCs w:val="19"/>
              </w:rPr>
              <w:t xml:space="preserve">The component of this target related to </w:t>
            </w:r>
            <w:r w:rsidRPr="00A43495">
              <w:rPr>
                <w:rFonts w:ascii="Franklin Gothic Book" w:hAnsi="Franklin Gothic Book"/>
                <w:b/>
                <w:sz w:val="19"/>
                <w:szCs w:val="19"/>
              </w:rPr>
              <w:t>human-wildlife conflict</w:t>
            </w:r>
            <w:r>
              <w:rPr>
                <w:rFonts w:ascii="Franklin Gothic Book" w:hAnsi="Franklin Gothic Book"/>
                <w:sz w:val="19"/>
                <w:szCs w:val="19"/>
              </w:rPr>
              <w:t xml:space="preserve"> may belong better in another target. </w:t>
            </w:r>
            <w:r w:rsidRPr="001A0B1A">
              <w:rPr>
                <w:rFonts w:ascii="Franklin Gothic Book" w:hAnsi="Franklin Gothic Book"/>
                <w:sz w:val="19"/>
                <w:szCs w:val="19"/>
              </w:rPr>
              <w:t xml:space="preserve"> </w:t>
            </w:r>
          </w:p>
        </w:tc>
        <w:tc>
          <w:tcPr>
            <w:tcW w:w="3308" w:type="dxa"/>
          </w:tcPr>
          <w:p w14:paraId="3F375C0D" w14:textId="77777777" w:rsidR="004118CB" w:rsidRPr="001A0B1A" w:rsidRDefault="004118CB" w:rsidP="00805832">
            <w:pPr>
              <w:rPr>
                <w:rFonts w:ascii="Franklin Gothic Book" w:hAnsi="Franklin Gothic Book"/>
                <w:sz w:val="19"/>
                <w:szCs w:val="19"/>
              </w:rPr>
            </w:pPr>
          </w:p>
        </w:tc>
        <w:tc>
          <w:tcPr>
            <w:tcW w:w="3308" w:type="dxa"/>
          </w:tcPr>
          <w:p w14:paraId="49D32B60" w14:textId="77777777" w:rsidR="004118CB" w:rsidRDefault="004118CB" w:rsidP="00805832">
            <w:pPr>
              <w:rPr>
                <w:rFonts w:ascii="Franklin Gothic Book" w:hAnsi="Franklin Gothic Book"/>
                <w:sz w:val="19"/>
                <w:szCs w:val="19"/>
              </w:rPr>
            </w:pPr>
          </w:p>
          <w:p w14:paraId="4533D4BF" w14:textId="77777777" w:rsidR="004118CB" w:rsidRDefault="004118CB" w:rsidP="00805832">
            <w:pPr>
              <w:rPr>
                <w:rFonts w:ascii="Franklin Gothic Book" w:hAnsi="Franklin Gothic Book"/>
                <w:sz w:val="19"/>
                <w:szCs w:val="19"/>
              </w:rPr>
            </w:pPr>
          </w:p>
          <w:p w14:paraId="7075792D" w14:textId="77777777" w:rsidR="004118CB" w:rsidRDefault="004118CB" w:rsidP="00805832">
            <w:pPr>
              <w:rPr>
                <w:rFonts w:ascii="Franklin Gothic Book" w:hAnsi="Franklin Gothic Book"/>
                <w:sz w:val="19"/>
                <w:szCs w:val="19"/>
              </w:rPr>
            </w:pPr>
          </w:p>
          <w:p w14:paraId="65B6B2B9" w14:textId="77777777" w:rsidR="004118CB" w:rsidRDefault="004118CB" w:rsidP="00805832">
            <w:pPr>
              <w:rPr>
                <w:rFonts w:ascii="Franklin Gothic Book" w:hAnsi="Franklin Gothic Book"/>
                <w:sz w:val="19"/>
                <w:szCs w:val="19"/>
              </w:rPr>
            </w:pPr>
          </w:p>
          <w:p w14:paraId="2CF35B52" w14:textId="77777777" w:rsidR="004118CB" w:rsidRDefault="004118CB" w:rsidP="00805832">
            <w:pPr>
              <w:rPr>
                <w:rFonts w:ascii="Franklin Gothic Book" w:hAnsi="Franklin Gothic Book"/>
                <w:sz w:val="19"/>
                <w:szCs w:val="19"/>
              </w:rPr>
            </w:pPr>
          </w:p>
          <w:p w14:paraId="0F0312C9" w14:textId="77777777" w:rsidR="004118CB" w:rsidRDefault="004118CB" w:rsidP="00805832">
            <w:pPr>
              <w:rPr>
                <w:rFonts w:ascii="Franklin Gothic Book" w:hAnsi="Franklin Gothic Book"/>
                <w:sz w:val="19"/>
                <w:szCs w:val="19"/>
              </w:rPr>
            </w:pPr>
          </w:p>
          <w:p w14:paraId="03F47321" w14:textId="77777777" w:rsidR="004118CB" w:rsidRDefault="004118CB" w:rsidP="00805832">
            <w:pPr>
              <w:rPr>
                <w:rFonts w:ascii="Franklin Gothic Book" w:hAnsi="Franklin Gothic Book"/>
                <w:sz w:val="19"/>
                <w:szCs w:val="19"/>
              </w:rPr>
            </w:pPr>
          </w:p>
          <w:p w14:paraId="53F15EC0" w14:textId="77777777" w:rsidR="004118CB" w:rsidRPr="00050B73" w:rsidRDefault="004118CB" w:rsidP="00805832">
            <w:pPr>
              <w:rPr>
                <w:rFonts w:ascii="Franklin Gothic Book" w:hAnsi="Franklin Gothic Book"/>
                <w:sz w:val="19"/>
                <w:szCs w:val="19"/>
              </w:rPr>
            </w:pPr>
          </w:p>
        </w:tc>
      </w:tr>
      <w:tr w:rsidR="004118CB" w14:paraId="6F396CAB" w14:textId="77777777" w:rsidTr="00456389">
        <w:trPr>
          <w:trHeight w:val="671"/>
        </w:trPr>
        <w:tc>
          <w:tcPr>
            <w:tcW w:w="3308" w:type="dxa"/>
            <w:shd w:val="clear" w:color="auto" w:fill="F2F2F2" w:themeFill="background1" w:themeFillShade="F2"/>
          </w:tcPr>
          <w:p w14:paraId="66E9DF50" w14:textId="77777777" w:rsidR="004118CB" w:rsidRPr="00D24803" w:rsidRDefault="004118CB" w:rsidP="00805832">
            <w:pPr>
              <w:rPr>
                <w:rFonts w:ascii="Franklin Gothic Book" w:hAnsi="Franklin Gothic Book"/>
                <w:b/>
                <w:i/>
                <w:sz w:val="19"/>
                <w:szCs w:val="19"/>
              </w:rPr>
            </w:pPr>
            <w:r w:rsidRPr="00D24803">
              <w:rPr>
                <w:rFonts w:ascii="Franklin Gothic Book" w:hAnsi="Franklin Gothic Book"/>
                <w:b/>
                <w:i/>
                <w:sz w:val="19"/>
                <w:szCs w:val="19"/>
              </w:rPr>
              <w:t xml:space="preserve">Target 4: </w:t>
            </w:r>
          </w:p>
          <w:p w14:paraId="3528FCF8" w14:textId="77777777" w:rsidR="004118CB" w:rsidRPr="00D24803" w:rsidRDefault="004118CB" w:rsidP="00805832">
            <w:pPr>
              <w:rPr>
                <w:rFonts w:ascii="Franklin Gothic Book" w:hAnsi="Franklin Gothic Book"/>
                <w:i/>
                <w:sz w:val="19"/>
                <w:szCs w:val="19"/>
              </w:rPr>
            </w:pPr>
            <w:r w:rsidRPr="00D24803">
              <w:rPr>
                <w:rFonts w:ascii="Franklin Gothic Book" w:hAnsi="Franklin Gothic Book"/>
                <w:i/>
                <w:sz w:val="19"/>
                <w:szCs w:val="19"/>
              </w:rPr>
              <w:t xml:space="preserve">By 2030, ensure that the harvesting, trade and use of wild species of fauna and flora is </w:t>
            </w:r>
            <w:r w:rsidRPr="00D24803">
              <w:rPr>
                <w:rFonts w:ascii="Franklin Gothic Book" w:hAnsi="Franklin Gothic Book"/>
                <w:i/>
                <w:color w:val="009999"/>
                <w:sz w:val="19"/>
                <w:szCs w:val="19"/>
              </w:rPr>
              <w:t>legal</w:t>
            </w:r>
            <w:r w:rsidRPr="00D24803">
              <w:rPr>
                <w:rFonts w:ascii="Franklin Gothic Book" w:hAnsi="Franklin Gothic Book"/>
                <w:i/>
                <w:sz w:val="19"/>
                <w:szCs w:val="19"/>
              </w:rPr>
              <w:t xml:space="preserve">, at </w:t>
            </w:r>
            <w:r w:rsidRPr="00D24803">
              <w:rPr>
                <w:rFonts w:ascii="Franklin Gothic Book" w:hAnsi="Franklin Gothic Book"/>
                <w:i/>
                <w:color w:val="996633"/>
                <w:sz w:val="19"/>
                <w:szCs w:val="19"/>
              </w:rPr>
              <w:t>sustainable levels and safe</w:t>
            </w:r>
            <w:r w:rsidRPr="00D24803">
              <w:rPr>
                <w:rFonts w:ascii="Franklin Gothic Book" w:hAnsi="Franklin Gothic Book"/>
                <w:i/>
                <w:sz w:val="19"/>
                <w:szCs w:val="19"/>
              </w:rPr>
              <w:t>.</w:t>
            </w:r>
          </w:p>
          <w:p w14:paraId="007D8812" w14:textId="77777777" w:rsidR="004118CB" w:rsidRPr="001A0B1A" w:rsidRDefault="004118CB" w:rsidP="00805832">
            <w:pPr>
              <w:rPr>
                <w:rFonts w:ascii="Franklin Gothic Book" w:hAnsi="Franklin Gothic Book"/>
                <w:sz w:val="19"/>
                <w:szCs w:val="19"/>
              </w:rPr>
            </w:pPr>
          </w:p>
        </w:tc>
        <w:tc>
          <w:tcPr>
            <w:tcW w:w="3308" w:type="dxa"/>
          </w:tcPr>
          <w:p w14:paraId="6AD9C313" w14:textId="77777777" w:rsidR="004118CB" w:rsidRPr="001A0B1A" w:rsidRDefault="004118CB" w:rsidP="00805832">
            <w:pPr>
              <w:rPr>
                <w:rFonts w:ascii="Franklin Gothic Book" w:hAnsi="Franklin Gothic Book"/>
                <w:color w:val="996633"/>
                <w:sz w:val="19"/>
                <w:szCs w:val="19"/>
              </w:rPr>
            </w:pPr>
            <w:r>
              <w:rPr>
                <w:rFonts w:ascii="Franklin Gothic Book" w:hAnsi="Franklin Gothic Book"/>
                <w:color w:val="009999"/>
                <w:sz w:val="19"/>
                <w:szCs w:val="19"/>
              </w:rPr>
              <w:t>It is important to eliminate illegal exploitation, which threatens to undermine species conservation and governance. This should address local and national legality, as well as international frameworks such as CITES and CMS.</w:t>
            </w:r>
          </w:p>
          <w:p w14:paraId="3F1D9402" w14:textId="77777777" w:rsidR="004118CB" w:rsidRDefault="004118CB" w:rsidP="00805832">
            <w:pPr>
              <w:rPr>
                <w:rFonts w:ascii="Franklin Gothic Book" w:hAnsi="Franklin Gothic Book"/>
                <w:color w:val="996633"/>
                <w:sz w:val="19"/>
                <w:szCs w:val="19"/>
              </w:rPr>
            </w:pPr>
          </w:p>
          <w:p w14:paraId="6CC3E984" w14:textId="77777777" w:rsidR="004118CB" w:rsidRDefault="004118CB" w:rsidP="00805832">
            <w:pPr>
              <w:rPr>
                <w:rFonts w:ascii="Franklin Gothic Book" w:hAnsi="Franklin Gothic Book"/>
                <w:color w:val="996633"/>
                <w:sz w:val="19"/>
                <w:szCs w:val="19"/>
              </w:rPr>
            </w:pPr>
          </w:p>
          <w:p w14:paraId="32E25029" w14:textId="77777777" w:rsidR="004118CB" w:rsidRDefault="004118CB" w:rsidP="00805832">
            <w:pPr>
              <w:rPr>
                <w:rFonts w:ascii="Franklin Gothic Book" w:hAnsi="Franklin Gothic Book"/>
                <w:color w:val="996633"/>
                <w:sz w:val="19"/>
                <w:szCs w:val="19"/>
              </w:rPr>
            </w:pPr>
          </w:p>
          <w:p w14:paraId="2F29FB41" w14:textId="77777777" w:rsidR="004118CB" w:rsidRDefault="004118CB" w:rsidP="00805832">
            <w:pPr>
              <w:rPr>
                <w:rFonts w:ascii="Franklin Gothic Book" w:hAnsi="Franklin Gothic Book"/>
                <w:color w:val="996633"/>
                <w:sz w:val="19"/>
                <w:szCs w:val="19"/>
              </w:rPr>
            </w:pPr>
          </w:p>
          <w:p w14:paraId="7898B597" w14:textId="77777777" w:rsidR="004118CB" w:rsidRDefault="004118CB" w:rsidP="00805832">
            <w:pPr>
              <w:rPr>
                <w:rFonts w:ascii="Franklin Gothic Book" w:hAnsi="Franklin Gothic Book"/>
                <w:color w:val="996633"/>
                <w:sz w:val="19"/>
                <w:szCs w:val="19"/>
              </w:rPr>
            </w:pPr>
          </w:p>
          <w:p w14:paraId="157B5EEA" w14:textId="77777777" w:rsidR="004118CB" w:rsidRDefault="004118CB" w:rsidP="00805832">
            <w:pPr>
              <w:rPr>
                <w:rFonts w:ascii="Franklin Gothic Book" w:hAnsi="Franklin Gothic Book"/>
                <w:color w:val="996633"/>
                <w:sz w:val="19"/>
                <w:szCs w:val="19"/>
              </w:rPr>
            </w:pPr>
          </w:p>
          <w:p w14:paraId="38F4F0A1" w14:textId="77777777" w:rsidR="004118CB" w:rsidRDefault="004118CB" w:rsidP="00805832">
            <w:pPr>
              <w:rPr>
                <w:rFonts w:ascii="Franklin Gothic Book" w:hAnsi="Franklin Gothic Book"/>
                <w:color w:val="996633"/>
                <w:sz w:val="19"/>
                <w:szCs w:val="19"/>
              </w:rPr>
            </w:pPr>
          </w:p>
          <w:p w14:paraId="27C01E1E" w14:textId="77777777" w:rsidR="004118CB" w:rsidRDefault="004118CB" w:rsidP="00805832">
            <w:pPr>
              <w:rPr>
                <w:rFonts w:ascii="Franklin Gothic Book" w:hAnsi="Franklin Gothic Book"/>
                <w:color w:val="996633"/>
                <w:sz w:val="19"/>
                <w:szCs w:val="19"/>
              </w:rPr>
            </w:pPr>
          </w:p>
          <w:p w14:paraId="10501F45" w14:textId="77777777" w:rsidR="004118CB" w:rsidRDefault="004118CB" w:rsidP="00805832">
            <w:pPr>
              <w:rPr>
                <w:rFonts w:ascii="Franklin Gothic Book" w:hAnsi="Franklin Gothic Book"/>
                <w:color w:val="996633"/>
                <w:sz w:val="19"/>
                <w:szCs w:val="19"/>
              </w:rPr>
            </w:pPr>
          </w:p>
          <w:p w14:paraId="6CCC60A5" w14:textId="77777777" w:rsidR="004118CB" w:rsidRDefault="004118CB" w:rsidP="00805832">
            <w:pPr>
              <w:rPr>
                <w:rFonts w:ascii="Franklin Gothic Book" w:hAnsi="Franklin Gothic Book"/>
                <w:color w:val="996633"/>
                <w:sz w:val="19"/>
                <w:szCs w:val="19"/>
              </w:rPr>
            </w:pPr>
          </w:p>
          <w:p w14:paraId="0492565B" w14:textId="73A0429F" w:rsidR="00B6112A" w:rsidRDefault="00B6112A" w:rsidP="00805832">
            <w:pPr>
              <w:rPr>
                <w:rFonts w:ascii="Franklin Gothic Book" w:hAnsi="Franklin Gothic Book"/>
                <w:color w:val="996633"/>
                <w:sz w:val="19"/>
                <w:szCs w:val="19"/>
              </w:rPr>
            </w:pPr>
          </w:p>
          <w:p w14:paraId="6628D4B5" w14:textId="477502D6" w:rsidR="00456389" w:rsidRDefault="00456389" w:rsidP="00805832">
            <w:pPr>
              <w:rPr>
                <w:rFonts w:ascii="Franklin Gothic Book" w:hAnsi="Franklin Gothic Book"/>
                <w:color w:val="996633"/>
                <w:sz w:val="19"/>
                <w:szCs w:val="19"/>
              </w:rPr>
            </w:pPr>
          </w:p>
          <w:p w14:paraId="6EFAB8D6" w14:textId="2391D591" w:rsidR="00456389" w:rsidRDefault="00456389" w:rsidP="00805832">
            <w:pPr>
              <w:rPr>
                <w:rFonts w:ascii="Franklin Gothic Book" w:hAnsi="Franklin Gothic Book"/>
                <w:color w:val="996633"/>
                <w:sz w:val="19"/>
                <w:szCs w:val="19"/>
              </w:rPr>
            </w:pPr>
          </w:p>
          <w:p w14:paraId="2CBADDD7" w14:textId="77777777" w:rsidR="00456389" w:rsidRDefault="00456389" w:rsidP="00805832">
            <w:pPr>
              <w:rPr>
                <w:rFonts w:ascii="Franklin Gothic Book" w:hAnsi="Franklin Gothic Book"/>
                <w:color w:val="996633"/>
                <w:sz w:val="19"/>
                <w:szCs w:val="19"/>
              </w:rPr>
            </w:pPr>
          </w:p>
          <w:p w14:paraId="2DB25B09" w14:textId="77777777" w:rsidR="004118CB" w:rsidRPr="001A0B1A" w:rsidRDefault="004118CB" w:rsidP="00805832">
            <w:pPr>
              <w:rPr>
                <w:rFonts w:ascii="Franklin Gothic Book" w:hAnsi="Franklin Gothic Book"/>
                <w:color w:val="996633"/>
                <w:sz w:val="19"/>
                <w:szCs w:val="19"/>
              </w:rPr>
            </w:pPr>
          </w:p>
          <w:p w14:paraId="2E5B3D64" w14:textId="79658752" w:rsidR="004118CB" w:rsidRDefault="004118CB" w:rsidP="00805832">
            <w:pPr>
              <w:rPr>
                <w:rFonts w:ascii="Franklin Gothic Book" w:hAnsi="Franklin Gothic Book"/>
                <w:color w:val="996633"/>
                <w:sz w:val="19"/>
                <w:szCs w:val="19"/>
              </w:rPr>
            </w:pPr>
            <w:r>
              <w:rPr>
                <w:rFonts w:ascii="Franklin Gothic Book" w:hAnsi="Franklin Gothic Book"/>
                <w:color w:val="996633"/>
                <w:sz w:val="19"/>
                <w:szCs w:val="19"/>
              </w:rPr>
              <w:t>We note that</w:t>
            </w:r>
            <w:r w:rsidRPr="002448B0">
              <w:rPr>
                <w:rFonts w:ascii="Franklin Gothic Book" w:hAnsi="Franklin Gothic Book"/>
                <w:color w:val="996633"/>
                <w:sz w:val="19"/>
                <w:szCs w:val="19"/>
              </w:rPr>
              <w:t xml:space="preserve"> legal exploitation is not </w:t>
            </w:r>
            <w:r>
              <w:rPr>
                <w:rFonts w:ascii="Franklin Gothic Book" w:hAnsi="Franklin Gothic Book"/>
                <w:color w:val="996633"/>
                <w:sz w:val="19"/>
                <w:szCs w:val="19"/>
              </w:rPr>
              <w:t xml:space="preserve">inherently or </w:t>
            </w:r>
            <w:r w:rsidRPr="002448B0">
              <w:rPr>
                <w:rFonts w:ascii="Franklin Gothic Book" w:hAnsi="Franklin Gothic Book"/>
                <w:color w:val="996633"/>
                <w:sz w:val="19"/>
                <w:szCs w:val="19"/>
              </w:rPr>
              <w:t xml:space="preserve">necessarily sustainable. </w:t>
            </w:r>
            <w:r>
              <w:rPr>
                <w:rFonts w:ascii="Franklin Gothic Book" w:hAnsi="Franklin Gothic Book"/>
                <w:color w:val="996633"/>
                <w:sz w:val="19"/>
                <w:szCs w:val="19"/>
              </w:rPr>
              <w:t xml:space="preserve">We also note that </w:t>
            </w:r>
            <w:r w:rsidRPr="00B44DD5">
              <w:rPr>
                <w:rFonts w:ascii="Franklin Gothic Book" w:hAnsi="Franklin Gothic Book"/>
                <w:i/>
                <w:color w:val="996633"/>
                <w:sz w:val="19"/>
                <w:szCs w:val="19"/>
              </w:rPr>
              <w:t>any</w:t>
            </w:r>
            <w:r w:rsidRPr="002448B0">
              <w:rPr>
                <w:rFonts w:ascii="Franklin Gothic Book" w:hAnsi="Franklin Gothic Book"/>
                <w:color w:val="996633"/>
                <w:sz w:val="19"/>
                <w:szCs w:val="19"/>
              </w:rPr>
              <w:t xml:space="preserve"> trade which poses a risk of </w:t>
            </w:r>
            <w:r w:rsidR="009266AE">
              <w:rPr>
                <w:rFonts w:ascii="Franklin Gothic Book" w:hAnsi="Franklin Gothic Book"/>
                <w:color w:val="996633"/>
                <w:sz w:val="19"/>
                <w:szCs w:val="19"/>
              </w:rPr>
              <w:t>zoonotic pathogen spillover that could lead to epidemics or pandemics</w:t>
            </w:r>
            <w:r w:rsidRPr="002448B0">
              <w:rPr>
                <w:rFonts w:ascii="Franklin Gothic Book" w:hAnsi="Franklin Gothic Book"/>
                <w:color w:val="996633"/>
                <w:sz w:val="19"/>
                <w:szCs w:val="19"/>
              </w:rPr>
              <w:t xml:space="preserve"> is inherently unsustainable</w:t>
            </w:r>
            <w:r>
              <w:rPr>
                <w:rFonts w:ascii="Franklin Gothic Book" w:hAnsi="Franklin Gothic Book"/>
                <w:color w:val="996633"/>
                <w:sz w:val="19"/>
                <w:szCs w:val="19"/>
              </w:rPr>
              <w:t xml:space="preserve"> and contrary to achieving our 2050 goal of living in harmony with biodiversity</w:t>
            </w:r>
            <w:r w:rsidR="000D3D78">
              <w:rPr>
                <w:rFonts w:ascii="Franklin Gothic Book" w:hAnsi="Franklin Gothic Book"/>
                <w:color w:val="996633"/>
                <w:sz w:val="19"/>
                <w:szCs w:val="19"/>
              </w:rPr>
              <w:t xml:space="preserve"> (a conclusion reinforced by SBSTTA/24/3/ADD2)</w:t>
            </w:r>
            <w:r>
              <w:rPr>
                <w:rFonts w:ascii="Franklin Gothic Book" w:hAnsi="Franklin Gothic Book"/>
                <w:color w:val="996633"/>
                <w:sz w:val="19"/>
                <w:szCs w:val="19"/>
              </w:rPr>
              <w:t>. Therefore, exploitation can only be truly sustainable when it minimizes the risk of zoonotic pathogen spillover. This reality requires broad, preemptive and precautionary policy responses that are synergistic with a transformative GBF.</w:t>
            </w:r>
          </w:p>
          <w:p w14:paraId="7D4EE5FD" w14:textId="77777777" w:rsidR="004118CB" w:rsidRPr="001A0B1A" w:rsidRDefault="004118CB" w:rsidP="00805832">
            <w:pPr>
              <w:rPr>
                <w:rFonts w:ascii="Franklin Gothic Book" w:hAnsi="Franklin Gothic Book"/>
                <w:sz w:val="19"/>
                <w:szCs w:val="19"/>
              </w:rPr>
            </w:pPr>
          </w:p>
        </w:tc>
        <w:tc>
          <w:tcPr>
            <w:tcW w:w="3308" w:type="dxa"/>
          </w:tcPr>
          <w:p w14:paraId="56DA11BF" w14:textId="112CCA39" w:rsidR="004118CB" w:rsidRPr="001A0B1A" w:rsidRDefault="004118CB" w:rsidP="00805832">
            <w:pPr>
              <w:rPr>
                <w:rFonts w:ascii="Franklin Gothic Book" w:hAnsi="Franklin Gothic Book"/>
                <w:sz w:val="19"/>
                <w:szCs w:val="19"/>
              </w:rPr>
            </w:pPr>
            <w:r>
              <w:rPr>
                <w:rFonts w:ascii="Franklin Gothic Book" w:hAnsi="Franklin Gothic Book"/>
                <w:color w:val="009999"/>
                <w:sz w:val="19"/>
                <w:szCs w:val="19"/>
              </w:rPr>
              <w:lastRenderedPageBreak/>
              <w:t xml:space="preserve">It is important to clarify that </w:t>
            </w:r>
            <w:r w:rsidRPr="00B6112A">
              <w:rPr>
                <w:rFonts w:ascii="Franklin Gothic Book" w:hAnsi="Franklin Gothic Book"/>
                <w:color w:val="009999"/>
                <w:sz w:val="19"/>
                <w:szCs w:val="19"/>
                <w:u w:val="single"/>
              </w:rPr>
              <w:t>all (or 100%) of illegal exploitation and trade should be effectively eliminated</w:t>
            </w:r>
            <w:r>
              <w:rPr>
                <w:rFonts w:ascii="Franklin Gothic Book" w:hAnsi="Franklin Gothic Book"/>
                <w:color w:val="009999"/>
                <w:sz w:val="19"/>
                <w:szCs w:val="19"/>
              </w:rPr>
              <w:t xml:space="preserve">, given that national and international protections are </w:t>
            </w:r>
            <w:r w:rsidR="000D3D78">
              <w:rPr>
                <w:rFonts w:ascii="Franklin Gothic Book" w:hAnsi="Franklin Gothic Book"/>
                <w:color w:val="009999"/>
                <w:sz w:val="19"/>
                <w:szCs w:val="19"/>
              </w:rPr>
              <w:t xml:space="preserve">often </w:t>
            </w:r>
            <w:r>
              <w:rPr>
                <w:rFonts w:ascii="Franklin Gothic Book" w:hAnsi="Franklin Gothic Book"/>
                <w:color w:val="009999"/>
                <w:sz w:val="19"/>
                <w:szCs w:val="19"/>
              </w:rPr>
              <w:t xml:space="preserve">designed to protect threatened or potentially threatened biodiversity. </w:t>
            </w:r>
          </w:p>
        </w:tc>
        <w:tc>
          <w:tcPr>
            <w:tcW w:w="3308" w:type="dxa"/>
          </w:tcPr>
          <w:p w14:paraId="06E7A987" w14:textId="69DD23BE" w:rsidR="004118CB" w:rsidRPr="007524A7" w:rsidRDefault="004118CB" w:rsidP="00805832">
            <w:pPr>
              <w:rPr>
                <w:rFonts w:ascii="Franklin Gothic Book" w:hAnsi="Franklin Gothic Book"/>
                <w:bCs/>
                <w:color w:val="009999"/>
                <w:sz w:val="19"/>
                <w:szCs w:val="19"/>
              </w:rPr>
            </w:pPr>
            <w:r>
              <w:rPr>
                <w:rFonts w:ascii="Franklin Gothic Book" w:hAnsi="Franklin Gothic Book"/>
                <w:color w:val="009999"/>
                <w:sz w:val="19"/>
                <w:szCs w:val="19"/>
              </w:rPr>
              <w:t xml:space="preserve">It will be important to build on, and refine, existing indicator </w:t>
            </w:r>
            <w:r w:rsidRPr="00D515B7">
              <w:rPr>
                <w:rFonts w:ascii="Franklin Gothic Book" w:hAnsi="Franklin Gothic Book"/>
                <w:bCs/>
                <w:color w:val="009999"/>
                <w:sz w:val="19"/>
                <w:szCs w:val="19"/>
              </w:rPr>
              <w:t xml:space="preserve">Proportion of traded wildlife that was poached or illicitly trafficked [by species group] </w:t>
            </w:r>
            <w:r>
              <w:rPr>
                <w:rFonts w:ascii="Franklin Gothic Book" w:hAnsi="Franklin Gothic Book"/>
                <w:bCs/>
                <w:color w:val="009999"/>
                <w:sz w:val="19"/>
                <w:szCs w:val="19"/>
              </w:rPr>
              <w:t>(</w:t>
            </w:r>
            <w:r w:rsidRPr="00D515B7">
              <w:rPr>
                <w:rFonts w:ascii="Franklin Gothic Book" w:hAnsi="Franklin Gothic Book"/>
                <w:color w:val="009999"/>
                <w:sz w:val="19"/>
                <w:szCs w:val="19"/>
              </w:rPr>
              <w:t>SDG indicators 15.7.1 and 15.c.1</w:t>
            </w:r>
            <w:r>
              <w:rPr>
                <w:rFonts w:ascii="Franklin Gothic Book" w:hAnsi="Franklin Gothic Book"/>
                <w:color w:val="009999"/>
                <w:sz w:val="19"/>
                <w:szCs w:val="19"/>
              </w:rPr>
              <w:t xml:space="preserve">; </w:t>
            </w:r>
            <w:hyperlink r:id="rId80" w:history="1">
              <w:r>
                <w:rPr>
                  <w:rStyle w:val="Hyperlink"/>
                  <w:rFonts w:ascii="Franklin Gothic Book" w:hAnsi="Franklin Gothic Book"/>
                  <w:bCs/>
                  <w:sz w:val="19"/>
                  <w:szCs w:val="19"/>
                </w:rPr>
                <w:t>UNSD</w:t>
              </w:r>
              <w:r w:rsidRPr="00DF25C7">
                <w:rPr>
                  <w:rStyle w:val="Hyperlink"/>
                  <w:rFonts w:ascii="Franklin Gothic Book" w:hAnsi="Franklin Gothic Book"/>
                  <w:bCs/>
                  <w:sz w:val="19"/>
                  <w:szCs w:val="19"/>
                </w:rPr>
                <w:t xml:space="preserve"> metadata</w:t>
              </w:r>
            </w:hyperlink>
            <w:r>
              <w:rPr>
                <w:rFonts w:ascii="Franklin Gothic Book" w:hAnsi="Franklin Gothic Book"/>
                <w:bCs/>
                <w:color w:val="009999"/>
                <w:sz w:val="19"/>
                <w:szCs w:val="19"/>
              </w:rPr>
              <w:t xml:space="preserve">). However, there are likely complementary “process” indicators that can be used, e.g. current indicator </w:t>
            </w:r>
            <w:r w:rsidRPr="007524A7">
              <w:rPr>
                <w:rFonts w:ascii="Franklin Gothic Book" w:hAnsi="Franklin Gothic Book"/>
                <w:bCs/>
                <w:color w:val="009999"/>
                <w:sz w:val="19"/>
                <w:szCs w:val="19"/>
              </w:rPr>
              <w:t>4.1.1.1.</w:t>
            </w:r>
            <w:r>
              <w:rPr>
                <w:rFonts w:ascii="Franklin Gothic Book" w:hAnsi="Franklin Gothic Book"/>
                <w:bCs/>
                <w:color w:val="009999"/>
                <w:sz w:val="19"/>
                <w:szCs w:val="19"/>
              </w:rPr>
              <w:t xml:space="preserve">/ </w:t>
            </w:r>
            <w:r w:rsidRPr="007524A7">
              <w:rPr>
                <w:rFonts w:ascii="Franklin Gothic Book" w:hAnsi="Franklin Gothic Book"/>
                <w:bCs/>
                <w:color w:val="009999"/>
                <w:sz w:val="19"/>
                <w:szCs w:val="19"/>
              </w:rPr>
              <w:t xml:space="preserve">8.1.1.2 </w:t>
            </w:r>
            <w:r>
              <w:rPr>
                <w:rFonts w:ascii="Franklin Gothic Book" w:hAnsi="Franklin Gothic Book"/>
                <w:bCs/>
                <w:color w:val="009999"/>
                <w:sz w:val="19"/>
                <w:szCs w:val="19"/>
              </w:rPr>
              <w:t xml:space="preserve">(SDG Indicator </w:t>
            </w:r>
            <w:r w:rsidRPr="007524A7">
              <w:rPr>
                <w:rFonts w:ascii="Franklin Gothic Book" w:hAnsi="Franklin Gothic Book"/>
                <w:bCs/>
                <w:color w:val="009999"/>
                <w:sz w:val="19"/>
                <w:szCs w:val="19"/>
              </w:rPr>
              <w:t>14.6.1</w:t>
            </w:r>
            <w:r>
              <w:rPr>
                <w:rFonts w:ascii="Franklin Gothic Book" w:hAnsi="Franklin Gothic Book"/>
                <w:bCs/>
                <w:color w:val="009999"/>
                <w:sz w:val="19"/>
                <w:szCs w:val="19"/>
              </w:rPr>
              <w:t xml:space="preserve">; </w:t>
            </w:r>
            <w:hyperlink r:id="rId81" w:history="1">
              <w:r w:rsidRPr="00DF25C7">
                <w:rPr>
                  <w:rStyle w:val="Hyperlink"/>
                  <w:rFonts w:ascii="Franklin Gothic Book" w:hAnsi="Franklin Gothic Book"/>
                  <w:bCs/>
                  <w:sz w:val="19"/>
                  <w:szCs w:val="19"/>
                </w:rPr>
                <w:t>UNSD metadata</w:t>
              </w:r>
            </w:hyperlink>
            <w:r>
              <w:rPr>
                <w:rFonts w:ascii="Franklin Gothic Book" w:hAnsi="Franklin Gothic Book"/>
                <w:bCs/>
                <w:color w:val="009999"/>
                <w:sz w:val="19"/>
                <w:szCs w:val="19"/>
              </w:rPr>
              <w:t>).</w:t>
            </w:r>
            <w:r w:rsidR="00B6112A">
              <w:rPr>
                <w:rFonts w:ascii="Franklin Gothic Book" w:hAnsi="Franklin Gothic Book"/>
                <w:bCs/>
                <w:color w:val="009999"/>
                <w:sz w:val="19"/>
                <w:szCs w:val="19"/>
              </w:rPr>
              <w:t xml:space="preserve"> A similar indicator (</w:t>
            </w:r>
            <w:r w:rsidR="006D675B" w:rsidRPr="006D675B">
              <w:rPr>
                <w:rFonts w:ascii="Franklin Gothic Book" w:hAnsi="Franklin Gothic Book"/>
                <w:bCs/>
                <w:color w:val="009999"/>
                <w:sz w:val="19"/>
                <w:szCs w:val="19"/>
              </w:rPr>
              <w:t>“[Degree of implementation of international instruments aiming to combat wildlife and forest crime]</w:t>
            </w:r>
            <w:r w:rsidR="00B6112A">
              <w:rPr>
                <w:rFonts w:ascii="Franklin Gothic Book" w:hAnsi="Franklin Gothic Book"/>
                <w:bCs/>
                <w:color w:val="009999"/>
                <w:sz w:val="19"/>
                <w:szCs w:val="19"/>
              </w:rPr>
              <w:t>”)</w:t>
            </w:r>
            <w:r w:rsidR="006D675B">
              <w:rPr>
                <w:rFonts w:ascii="Franklin Gothic Book" w:hAnsi="Franklin Gothic Book"/>
                <w:b/>
                <w:bCs/>
                <w:color w:val="009999"/>
                <w:sz w:val="19"/>
                <w:szCs w:val="19"/>
              </w:rPr>
              <w:t xml:space="preserve"> </w:t>
            </w:r>
            <w:r>
              <w:rPr>
                <w:rFonts w:ascii="Franklin Gothic Book" w:hAnsi="Franklin Gothic Book"/>
                <w:bCs/>
                <w:color w:val="009999"/>
                <w:sz w:val="19"/>
                <w:szCs w:val="19"/>
              </w:rPr>
              <w:lastRenderedPageBreak/>
              <w:t>could examine implementation of international instruments to combat wildlife and forest crime (a terrestrial version</w:t>
            </w:r>
            <w:r w:rsidR="00B6112A">
              <w:rPr>
                <w:rFonts w:ascii="Franklin Gothic Book" w:hAnsi="Franklin Gothic Book"/>
                <w:bCs/>
                <w:color w:val="009999"/>
                <w:sz w:val="19"/>
                <w:szCs w:val="19"/>
              </w:rPr>
              <w:t xml:space="preserve"> of </w:t>
            </w:r>
            <w:r w:rsidR="00B6112A" w:rsidRPr="00B6112A">
              <w:rPr>
                <w:rFonts w:ascii="Franklin Gothic Book" w:hAnsi="Franklin Gothic Book"/>
                <w:bCs/>
                <w:color w:val="009999"/>
                <w:sz w:val="19"/>
                <w:szCs w:val="19"/>
              </w:rPr>
              <w:t>SDG indicator 14.6.1</w:t>
            </w:r>
            <w:r w:rsidR="00B6112A">
              <w:rPr>
                <w:rFonts w:ascii="Franklin Gothic Book" w:hAnsi="Franklin Gothic Book"/>
                <w:bCs/>
                <w:color w:val="009999"/>
                <w:sz w:val="19"/>
                <w:szCs w:val="19"/>
              </w:rPr>
              <w:t xml:space="preserve"> on international instruments on IUU fishing</w:t>
            </w:r>
            <w:r>
              <w:rPr>
                <w:rFonts w:ascii="Franklin Gothic Book" w:hAnsi="Franklin Gothic Book"/>
                <w:bCs/>
                <w:color w:val="009999"/>
                <w:sz w:val="19"/>
                <w:szCs w:val="19"/>
              </w:rPr>
              <w:t xml:space="preserve">), with support from UNODC and others. </w:t>
            </w:r>
          </w:p>
          <w:p w14:paraId="005F4B0E" w14:textId="77777777" w:rsidR="004118CB" w:rsidRDefault="004118CB" w:rsidP="00805832">
            <w:pPr>
              <w:rPr>
                <w:rFonts w:ascii="Franklin Gothic Book" w:hAnsi="Franklin Gothic Book"/>
                <w:bCs/>
                <w:color w:val="009999"/>
                <w:sz w:val="19"/>
                <w:szCs w:val="19"/>
              </w:rPr>
            </w:pPr>
          </w:p>
          <w:p w14:paraId="1D30A6F0" w14:textId="07ADE88F" w:rsidR="00B6112A" w:rsidRDefault="004118CB" w:rsidP="00805832">
            <w:pPr>
              <w:rPr>
                <w:rFonts w:ascii="Franklin Gothic Book" w:hAnsi="Franklin Gothic Book"/>
                <w:color w:val="996633"/>
                <w:sz w:val="19"/>
                <w:szCs w:val="19"/>
              </w:rPr>
            </w:pPr>
            <w:r>
              <w:rPr>
                <w:rFonts w:ascii="Franklin Gothic Book" w:hAnsi="Franklin Gothic Book"/>
                <w:color w:val="996633"/>
                <w:sz w:val="19"/>
                <w:szCs w:val="19"/>
              </w:rPr>
              <w:t xml:space="preserve">In order to evaluate whether wildlife exploitation or trade is </w:t>
            </w:r>
            <w:r w:rsidR="000D3D78">
              <w:rPr>
                <w:rFonts w:ascii="Franklin Gothic Book" w:hAnsi="Franklin Gothic Book"/>
                <w:color w:val="996633"/>
                <w:sz w:val="19"/>
                <w:szCs w:val="19"/>
              </w:rPr>
              <w:t xml:space="preserve">biologically and ecologically </w:t>
            </w:r>
            <w:r>
              <w:rPr>
                <w:rFonts w:ascii="Franklin Gothic Book" w:hAnsi="Franklin Gothic Book"/>
                <w:color w:val="996633"/>
                <w:sz w:val="19"/>
                <w:szCs w:val="19"/>
              </w:rPr>
              <w:t xml:space="preserve">sustainable, the most easily available source of </w:t>
            </w:r>
            <w:r w:rsidR="000D3D78">
              <w:rPr>
                <w:rFonts w:ascii="Franklin Gothic Book" w:hAnsi="Franklin Gothic Book"/>
                <w:color w:val="996633"/>
                <w:sz w:val="19"/>
                <w:szCs w:val="19"/>
              </w:rPr>
              <w:t xml:space="preserve">standardized </w:t>
            </w:r>
            <w:r>
              <w:rPr>
                <w:rFonts w:ascii="Franklin Gothic Book" w:hAnsi="Franklin Gothic Book"/>
                <w:color w:val="996633"/>
                <w:sz w:val="19"/>
                <w:szCs w:val="19"/>
              </w:rPr>
              <w:t xml:space="preserve">information would </w:t>
            </w:r>
            <w:r w:rsidRPr="007524A7">
              <w:rPr>
                <w:rFonts w:ascii="Franklin Gothic Book" w:hAnsi="Franklin Gothic Book"/>
                <w:color w:val="996633"/>
                <w:sz w:val="19"/>
                <w:szCs w:val="19"/>
              </w:rPr>
              <w:t xml:space="preserve">be </w:t>
            </w:r>
            <w:r>
              <w:rPr>
                <w:rFonts w:ascii="Franklin Gothic Book" w:hAnsi="Franklin Gothic Book"/>
                <w:color w:val="996633"/>
                <w:sz w:val="19"/>
                <w:szCs w:val="19"/>
              </w:rPr>
              <w:t>the “</w:t>
            </w:r>
            <w:r w:rsidRPr="007524A7">
              <w:rPr>
                <w:rFonts w:ascii="Franklin Gothic Book" w:hAnsi="Franklin Gothic Book"/>
                <w:color w:val="996633"/>
                <w:sz w:val="19"/>
                <w:szCs w:val="19"/>
              </w:rPr>
              <w:t>IUCN Red List assessments of species that are commercially exploited, those in international trade, and those listed on the CITES Appendices</w:t>
            </w:r>
            <w:r>
              <w:rPr>
                <w:rFonts w:ascii="Franklin Gothic Book" w:hAnsi="Franklin Gothic Book"/>
                <w:color w:val="996633"/>
                <w:sz w:val="19"/>
                <w:szCs w:val="19"/>
              </w:rPr>
              <w:t xml:space="preserve">” (these would be similar to IUCN Red List dis-aggregations by species groups in </w:t>
            </w:r>
            <w:r w:rsidRPr="00050B73">
              <w:rPr>
                <w:rFonts w:ascii="Franklin Gothic Book" w:hAnsi="Franklin Gothic Book"/>
                <w:color w:val="996633"/>
                <w:sz w:val="19"/>
                <w:szCs w:val="19"/>
              </w:rPr>
              <w:t>9.1.1.2.</w:t>
            </w:r>
            <w:r>
              <w:rPr>
                <w:rFonts w:ascii="Franklin Gothic Book" w:hAnsi="Franklin Gothic Book"/>
                <w:color w:val="996633"/>
                <w:sz w:val="19"/>
                <w:szCs w:val="19"/>
              </w:rPr>
              <w:t xml:space="preserve">; 9.1.1.3; etc.) However, there are also complementary </w:t>
            </w:r>
            <w:r w:rsidRPr="00DF25C7">
              <w:rPr>
                <w:rFonts w:ascii="Franklin Gothic Book" w:hAnsi="Franklin Gothic Book"/>
                <w:i/>
                <w:color w:val="996633"/>
                <w:sz w:val="19"/>
                <w:szCs w:val="19"/>
              </w:rPr>
              <w:t>process</w:t>
            </w:r>
            <w:r>
              <w:rPr>
                <w:rFonts w:ascii="Franklin Gothic Book" w:hAnsi="Franklin Gothic Book"/>
                <w:color w:val="996633"/>
                <w:sz w:val="19"/>
                <w:szCs w:val="19"/>
              </w:rPr>
              <w:t xml:space="preserve"> indicators, such as the proportion of threatened species with legal prohibitions on commercial exploitation, and trends in CITES-listed species flagged by CITES “Review of Significant Trade” analyses. Importantly, </w:t>
            </w:r>
            <w:r w:rsidRPr="00973F3F">
              <w:rPr>
                <w:rFonts w:ascii="Franklin Gothic Book" w:hAnsi="Franklin Gothic Book"/>
                <w:color w:val="996633"/>
                <w:sz w:val="19"/>
                <w:szCs w:val="19"/>
                <w:u w:val="single"/>
              </w:rPr>
              <w:t>none of the present indicators address the risks to human health from exploitation and trade</w:t>
            </w:r>
            <w:r>
              <w:rPr>
                <w:rFonts w:ascii="Franklin Gothic Book" w:hAnsi="Franklin Gothic Book"/>
                <w:color w:val="996633"/>
                <w:sz w:val="19"/>
                <w:szCs w:val="19"/>
              </w:rPr>
              <w:t>; as such, there should be an indicator tracking the legal prohibitions on exploitation and trade of taxonomic groups that pose risks to</w:t>
            </w:r>
            <w:r w:rsidR="000D3D78">
              <w:rPr>
                <w:rFonts w:ascii="Franklin Gothic Book" w:hAnsi="Franklin Gothic Book"/>
                <w:color w:val="996633"/>
                <w:sz w:val="19"/>
                <w:szCs w:val="19"/>
              </w:rPr>
              <w:t xml:space="preserve"> human health (mammals, birds) and/or application of WHO/OIE guidance.</w:t>
            </w:r>
          </w:p>
          <w:p w14:paraId="67292866" w14:textId="77777777" w:rsidR="00B6112A" w:rsidRDefault="00B6112A" w:rsidP="00805832">
            <w:pPr>
              <w:rPr>
                <w:rFonts w:ascii="Franklin Gothic Book" w:hAnsi="Franklin Gothic Book"/>
                <w:color w:val="996633"/>
                <w:sz w:val="19"/>
                <w:szCs w:val="19"/>
              </w:rPr>
            </w:pPr>
          </w:p>
          <w:p w14:paraId="30FFBF93" w14:textId="77777777" w:rsidR="00B6112A" w:rsidRDefault="00B6112A" w:rsidP="00B6112A">
            <w:pPr>
              <w:rPr>
                <w:rFonts w:ascii="Franklin Gothic Book" w:hAnsi="Franklin Gothic Book"/>
                <w:i/>
                <w:sz w:val="19"/>
                <w:szCs w:val="19"/>
              </w:rPr>
            </w:pPr>
            <w:r w:rsidRPr="001A0B1A">
              <w:rPr>
                <w:rFonts w:ascii="Franklin Gothic Book" w:hAnsi="Franklin Gothic Book"/>
                <w:i/>
                <w:sz w:val="19"/>
                <w:szCs w:val="19"/>
              </w:rPr>
              <w:t>Other comments:</w:t>
            </w:r>
          </w:p>
          <w:p w14:paraId="5E65412B" w14:textId="77777777" w:rsidR="00B6112A" w:rsidRPr="001A0B1A" w:rsidRDefault="00B6112A" w:rsidP="00B6112A">
            <w:pPr>
              <w:rPr>
                <w:rFonts w:ascii="Franklin Gothic Book" w:hAnsi="Franklin Gothic Book"/>
                <w:i/>
                <w:sz w:val="8"/>
                <w:szCs w:val="19"/>
              </w:rPr>
            </w:pPr>
          </w:p>
          <w:p w14:paraId="62CF159A" w14:textId="1FFB3C75" w:rsidR="004118CB" w:rsidRPr="00986906" w:rsidRDefault="00986906" w:rsidP="00805832">
            <w:pPr>
              <w:pStyle w:val="ListParagraph"/>
              <w:numPr>
                <w:ilvl w:val="0"/>
                <w:numId w:val="2"/>
              </w:numPr>
              <w:ind w:left="244" w:hanging="180"/>
              <w:rPr>
                <w:rFonts w:ascii="Franklin Gothic Book" w:hAnsi="Franklin Gothic Book"/>
                <w:i/>
                <w:sz w:val="19"/>
                <w:szCs w:val="19"/>
              </w:rPr>
            </w:pPr>
            <w:r>
              <w:rPr>
                <w:rFonts w:ascii="Franklin Gothic Book" w:hAnsi="Franklin Gothic Book"/>
                <w:i/>
                <w:sz w:val="19"/>
                <w:szCs w:val="19"/>
              </w:rPr>
              <w:t xml:space="preserve">A proposed wording and indicator framework for T4 is available </w:t>
            </w:r>
            <w:hyperlink r:id="rId82" w:history="1">
              <w:r w:rsidR="00B6112A" w:rsidRPr="00986906">
                <w:rPr>
                  <w:rStyle w:val="Hyperlink"/>
                  <w:rFonts w:ascii="Franklin Gothic Book" w:hAnsi="Franklin Gothic Book"/>
                  <w:i/>
                  <w:sz w:val="19"/>
                  <w:szCs w:val="19"/>
                </w:rPr>
                <w:t>here</w:t>
              </w:r>
            </w:hyperlink>
            <w:r w:rsidR="001A65C4" w:rsidRPr="00986906">
              <w:rPr>
                <w:rFonts w:ascii="Franklin Gothic Book" w:hAnsi="Franklin Gothic Book"/>
                <w:i/>
                <w:sz w:val="19"/>
                <w:szCs w:val="19"/>
              </w:rPr>
              <w:t>.</w:t>
            </w:r>
          </w:p>
          <w:p w14:paraId="3D7C93A8" w14:textId="77777777" w:rsidR="004118CB" w:rsidRPr="00050B73" w:rsidRDefault="004118CB" w:rsidP="00805832">
            <w:pPr>
              <w:rPr>
                <w:rFonts w:ascii="Franklin Gothic Book" w:hAnsi="Franklin Gothic Book"/>
                <w:bCs/>
                <w:color w:val="009999"/>
                <w:sz w:val="19"/>
                <w:szCs w:val="19"/>
              </w:rPr>
            </w:pPr>
          </w:p>
        </w:tc>
      </w:tr>
      <w:tr w:rsidR="004118CB" w14:paraId="1A3D86B1" w14:textId="77777777" w:rsidTr="00456389">
        <w:trPr>
          <w:trHeight w:val="638"/>
        </w:trPr>
        <w:tc>
          <w:tcPr>
            <w:tcW w:w="3308" w:type="dxa"/>
            <w:shd w:val="clear" w:color="auto" w:fill="F2F2F2" w:themeFill="background1" w:themeFillShade="F2"/>
          </w:tcPr>
          <w:p w14:paraId="090AD7C2" w14:textId="77777777" w:rsidR="004118CB" w:rsidRPr="00D24803" w:rsidRDefault="004118CB" w:rsidP="00805832">
            <w:pPr>
              <w:rPr>
                <w:rFonts w:ascii="Franklin Gothic Book" w:hAnsi="Franklin Gothic Book"/>
                <w:b/>
                <w:i/>
                <w:sz w:val="19"/>
                <w:szCs w:val="19"/>
              </w:rPr>
            </w:pPr>
            <w:r w:rsidRPr="00D24803">
              <w:rPr>
                <w:rFonts w:ascii="Franklin Gothic Book" w:hAnsi="Franklin Gothic Book"/>
                <w:b/>
                <w:i/>
                <w:sz w:val="19"/>
                <w:szCs w:val="19"/>
              </w:rPr>
              <w:lastRenderedPageBreak/>
              <w:t xml:space="preserve">Target 6: </w:t>
            </w:r>
          </w:p>
          <w:p w14:paraId="0003D5DE" w14:textId="77777777" w:rsidR="004118CB" w:rsidRPr="00D24803" w:rsidRDefault="004118CB" w:rsidP="00805832">
            <w:pPr>
              <w:rPr>
                <w:rFonts w:ascii="Franklin Gothic Book" w:hAnsi="Franklin Gothic Book"/>
                <w:i/>
                <w:sz w:val="19"/>
                <w:szCs w:val="19"/>
              </w:rPr>
            </w:pPr>
            <w:r w:rsidRPr="00D24803">
              <w:rPr>
                <w:rFonts w:ascii="Franklin Gothic Book" w:hAnsi="Franklin Gothic Book"/>
                <w:i/>
                <w:sz w:val="19"/>
                <w:szCs w:val="19"/>
              </w:rPr>
              <w:t xml:space="preserve">By 2030, reduce pollution </w:t>
            </w:r>
            <w:r w:rsidRPr="00D24803">
              <w:rPr>
                <w:rFonts w:ascii="Franklin Gothic Book" w:hAnsi="Franklin Gothic Book"/>
                <w:b/>
                <w:i/>
                <w:sz w:val="19"/>
                <w:szCs w:val="19"/>
              </w:rPr>
              <w:t>from all sources, including</w:t>
            </w:r>
            <w:r w:rsidRPr="00D24803">
              <w:rPr>
                <w:rFonts w:ascii="Franklin Gothic Book" w:hAnsi="Franklin Gothic Book"/>
                <w:i/>
                <w:sz w:val="19"/>
                <w:szCs w:val="19"/>
              </w:rPr>
              <w:t xml:space="preserve"> reducing excess nutrients [by x%], biocides [by x%], plastic waste [by x%] to levels that are not harmful to biodiversity and ecosystem functions and human health. </w:t>
            </w:r>
          </w:p>
          <w:p w14:paraId="2E305574" w14:textId="77777777" w:rsidR="004118CB" w:rsidRPr="001A0B1A" w:rsidRDefault="004118CB" w:rsidP="00805832">
            <w:pPr>
              <w:rPr>
                <w:rFonts w:ascii="Franklin Gothic Book" w:hAnsi="Franklin Gothic Book"/>
                <w:sz w:val="19"/>
                <w:szCs w:val="19"/>
              </w:rPr>
            </w:pPr>
          </w:p>
        </w:tc>
        <w:tc>
          <w:tcPr>
            <w:tcW w:w="3308" w:type="dxa"/>
          </w:tcPr>
          <w:p w14:paraId="0F4B18A3" w14:textId="0D9845C0" w:rsidR="004118CB" w:rsidRPr="001A0B1A" w:rsidRDefault="004118CB" w:rsidP="000D3D78">
            <w:pPr>
              <w:rPr>
                <w:rFonts w:ascii="Franklin Gothic Book" w:hAnsi="Franklin Gothic Book"/>
                <w:sz w:val="19"/>
                <w:szCs w:val="19"/>
              </w:rPr>
            </w:pPr>
            <w:r w:rsidRPr="00B44DD5">
              <w:rPr>
                <w:rFonts w:ascii="Franklin Gothic Book" w:hAnsi="Franklin Gothic Book"/>
                <w:sz w:val="19"/>
                <w:szCs w:val="19"/>
              </w:rPr>
              <w:t>Noise pollution</w:t>
            </w:r>
            <w:r>
              <w:rPr>
                <w:rFonts w:ascii="Franklin Gothic Book" w:hAnsi="Franklin Gothic Book"/>
                <w:sz w:val="19"/>
                <w:szCs w:val="19"/>
              </w:rPr>
              <w:t xml:space="preserve"> is mentioned in paragraph 71 of </w:t>
            </w:r>
            <w:r w:rsidR="000D3D78">
              <w:rPr>
                <w:rFonts w:ascii="Franklin Gothic Book" w:hAnsi="Franklin Gothic Book"/>
                <w:sz w:val="19"/>
                <w:szCs w:val="19"/>
              </w:rPr>
              <w:t>SBSTTA/24/3/ADD2</w:t>
            </w:r>
            <w:r>
              <w:rPr>
                <w:rFonts w:ascii="Franklin Gothic Book" w:hAnsi="Franklin Gothic Book"/>
                <w:sz w:val="19"/>
                <w:szCs w:val="19"/>
              </w:rPr>
              <w:t xml:space="preserve"> as a threat to biodiversity, but noise pollution, and particularly </w:t>
            </w:r>
            <w:r w:rsidRPr="00B44DD5">
              <w:rPr>
                <w:rFonts w:ascii="Franklin Gothic Book" w:hAnsi="Franklin Gothic Book"/>
                <w:b/>
                <w:sz w:val="19"/>
                <w:szCs w:val="19"/>
              </w:rPr>
              <w:t>underwater anthropogenic noise</w:t>
            </w:r>
            <w:r>
              <w:rPr>
                <w:rFonts w:ascii="Franklin Gothic Book" w:hAnsi="Franklin Gothic Book"/>
                <w:b/>
                <w:sz w:val="19"/>
                <w:szCs w:val="19"/>
              </w:rPr>
              <w:t xml:space="preserve"> pollution</w:t>
            </w:r>
            <w:r>
              <w:rPr>
                <w:rFonts w:ascii="Franklin Gothic Book" w:hAnsi="Franklin Gothic Book"/>
                <w:sz w:val="19"/>
                <w:szCs w:val="19"/>
              </w:rPr>
              <w:t xml:space="preserve">, is not currently recognized in the draft monitoring framework. </w:t>
            </w:r>
          </w:p>
        </w:tc>
        <w:tc>
          <w:tcPr>
            <w:tcW w:w="3308" w:type="dxa"/>
          </w:tcPr>
          <w:p w14:paraId="4EFCF02E" w14:textId="77777777" w:rsidR="004118CB" w:rsidRPr="001A0B1A" w:rsidRDefault="004118CB" w:rsidP="00805832">
            <w:pPr>
              <w:rPr>
                <w:rFonts w:ascii="Franklin Gothic Book" w:hAnsi="Franklin Gothic Book"/>
                <w:sz w:val="19"/>
                <w:szCs w:val="19"/>
              </w:rPr>
            </w:pPr>
          </w:p>
        </w:tc>
        <w:tc>
          <w:tcPr>
            <w:tcW w:w="3308" w:type="dxa"/>
          </w:tcPr>
          <w:p w14:paraId="5896F76E" w14:textId="77777777" w:rsidR="004118CB" w:rsidRDefault="004118CB" w:rsidP="00805832">
            <w:pPr>
              <w:rPr>
                <w:rFonts w:ascii="Franklin Gothic Book" w:hAnsi="Franklin Gothic Book"/>
                <w:sz w:val="19"/>
                <w:szCs w:val="19"/>
              </w:rPr>
            </w:pPr>
            <w:r>
              <w:rPr>
                <w:rFonts w:ascii="Franklin Gothic Book" w:hAnsi="Franklin Gothic Book"/>
                <w:sz w:val="19"/>
                <w:szCs w:val="19"/>
              </w:rPr>
              <w:t xml:space="preserve">A </w:t>
            </w:r>
            <w:r w:rsidRPr="00D24803">
              <w:rPr>
                <w:rFonts w:ascii="Franklin Gothic Book" w:hAnsi="Franklin Gothic Book"/>
                <w:sz w:val="19"/>
                <w:szCs w:val="19"/>
              </w:rPr>
              <w:t xml:space="preserve">wide variety of potential indicators </w:t>
            </w:r>
            <w:r>
              <w:rPr>
                <w:rFonts w:ascii="Franklin Gothic Book" w:hAnsi="Franklin Gothic Book"/>
                <w:sz w:val="19"/>
                <w:szCs w:val="19"/>
              </w:rPr>
              <w:t xml:space="preserve">on </w:t>
            </w:r>
            <w:r w:rsidRPr="00B44DD5">
              <w:rPr>
                <w:rFonts w:ascii="Franklin Gothic Book" w:hAnsi="Franklin Gothic Book"/>
                <w:b/>
                <w:sz w:val="19"/>
                <w:szCs w:val="19"/>
              </w:rPr>
              <w:t>underwater anthropogenic noise</w:t>
            </w:r>
            <w:r>
              <w:rPr>
                <w:rFonts w:ascii="Franklin Gothic Book" w:hAnsi="Franklin Gothic Book"/>
                <w:sz w:val="19"/>
                <w:szCs w:val="19"/>
              </w:rPr>
              <w:t xml:space="preserve"> </w:t>
            </w:r>
            <w:r w:rsidRPr="00B44DD5">
              <w:rPr>
                <w:rFonts w:ascii="Franklin Gothic Book" w:hAnsi="Franklin Gothic Book"/>
                <w:b/>
                <w:sz w:val="19"/>
                <w:szCs w:val="19"/>
              </w:rPr>
              <w:t>pollution</w:t>
            </w:r>
            <w:r>
              <w:rPr>
                <w:rFonts w:ascii="Franklin Gothic Book" w:hAnsi="Franklin Gothic Book"/>
                <w:sz w:val="19"/>
                <w:szCs w:val="19"/>
              </w:rPr>
              <w:t xml:space="preserve"> are </w:t>
            </w:r>
            <w:r w:rsidRPr="00D24803">
              <w:rPr>
                <w:rFonts w:ascii="Franklin Gothic Book" w:hAnsi="Franklin Gothic Book"/>
                <w:sz w:val="19"/>
                <w:szCs w:val="19"/>
              </w:rPr>
              <w:t xml:space="preserve">already available </w:t>
            </w:r>
            <w:r>
              <w:rPr>
                <w:rFonts w:ascii="Franklin Gothic Book" w:hAnsi="Franklin Gothic Book"/>
                <w:sz w:val="19"/>
                <w:szCs w:val="19"/>
              </w:rPr>
              <w:t>based on national, multilateral and civil society initiatives (</w:t>
            </w:r>
            <w:hyperlink r:id="rId83" w:history="1">
              <w:r w:rsidRPr="00D24803">
                <w:rPr>
                  <w:rStyle w:val="Hyperlink"/>
                  <w:rFonts w:ascii="Franklin Gothic Book" w:hAnsi="Franklin Gothic Book"/>
                  <w:sz w:val="19"/>
                  <w:szCs w:val="19"/>
                </w:rPr>
                <w:t>Chou et al. 2021</w:t>
              </w:r>
            </w:hyperlink>
            <w:r>
              <w:rPr>
                <w:rFonts w:ascii="Franklin Gothic Book" w:hAnsi="Franklin Gothic Book"/>
                <w:sz w:val="19"/>
                <w:szCs w:val="19"/>
              </w:rPr>
              <w:t xml:space="preserve">). Indicators could focus on </w:t>
            </w:r>
            <w:r w:rsidRPr="002F0A92">
              <w:rPr>
                <w:rFonts w:ascii="Franklin Gothic Book" w:hAnsi="Franklin Gothic Book"/>
                <w:sz w:val="19"/>
                <w:szCs w:val="19"/>
              </w:rPr>
              <w:t>whether the programs, approaches, guidelines called for or endorsed by governments</w:t>
            </w:r>
            <w:r>
              <w:rPr>
                <w:rFonts w:ascii="Franklin Gothic Book" w:hAnsi="Franklin Gothic Book"/>
                <w:sz w:val="19"/>
                <w:szCs w:val="19"/>
              </w:rPr>
              <w:t>, e.g. to quiet or re-route shipping vessels or avoid doing activities in close proximity to marine mammals</w:t>
            </w:r>
            <w:r w:rsidRPr="002F0A92">
              <w:rPr>
                <w:rFonts w:ascii="Franklin Gothic Book" w:hAnsi="Franklin Gothic Book"/>
                <w:sz w:val="19"/>
                <w:szCs w:val="19"/>
              </w:rPr>
              <w:t>: a) are being implemented by governments</w:t>
            </w:r>
            <w:r>
              <w:rPr>
                <w:rFonts w:ascii="Franklin Gothic Book" w:hAnsi="Franklin Gothic Book"/>
                <w:sz w:val="19"/>
                <w:szCs w:val="19"/>
              </w:rPr>
              <w:t xml:space="preserve"> or sub-national stakeholders</w:t>
            </w:r>
            <w:r w:rsidRPr="002F0A92">
              <w:rPr>
                <w:rFonts w:ascii="Franklin Gothic Book" w:hAnsi="Franklin Gothic Book"/>
                <w:sz w:val="19"/>
                <w:szCs w:val="19"/>
              </w:rPr>
              <w:t xml:space="preserve">, and b) are </w:t>
            </w:r>
            <w:r>
              <w:rPr>
                <w:rFonts w:ascii="Franklin Gothic Book" w:hAnsi="Franklin Gothic Book"/>
                <w:sz w:val="19"/>
                <w:szCs w:val="19"/>
              </w:rPr>
              <w:t xml:space="preserve">successfully </w:t>
            </w:r>
            <w:r w:rsidRPr="002F0A92">
              <w:rPr>
                <w:rFonts w:ascii="Franklin Gothic Book" w:hAnsi="Franklin Gothic Book"/>
                <w:sz w:val="19"/>
                <w:szCs w:val="19"/>
              </w:rPr>
              <w:t xml:space="preserve">reducing negative impacts on biodiversity. </w:t>
            </w:r>
          </w:p>
          <w:p w14:paraId="329F0988" w14:textId="77777777" w:rsidR="004118CB" w:rsidRPr="001A0B1A" w:rsidRDefault="004118CB" w:rsidP="00805832">
            <w:pPr>
              <w:rPr>
                <w:rFonts w:ascii="Franklin Gothic Book" w:hAnsi="Franklin Gothic Book"/>
                <w:sz w:val="19"/>
                <w:szCs w:val="19"/>
              </w:rPr>
            </w:pPr>
          </w:p>
        </w:tc>
      </w:tr>
      <w:tr w:rsidR="004118CB" w14:paraId="69533AF5" w14:textId="77777777" w:rsidTr="00456389">
        <w:trPr>
          <w:trHeight w:val="638"/>
        </w:trPr>
        <w:tc>
          <w:tcPr>
            <w:tcW w:w="3308" w:type="dxa"/>
            <w:shd w:val="clear" w:color="auto" w:fill="F2F2F2" w:themeFill="background1" w:themeFillShade="F2"/>
          </w:tcPr>
          <w:p w14:paraId="4564F770" w14:textId="77777777" w:rsidR="004118CB" w:rsidRPr="002448B0" w:rsidRDefault="004118CB" w:rsidP="00805832">
            <w:pPr>
              <w:rPr>
                <w:rFonts w:ascii="Franklin Gothic Book" w:hAnsi="Franklin Gothic Book"/>
                <w:b/>
                <w:i/>
                <w:sz w:val="19"/>
                <w:szCs w:val="19"/>
                <w:lang w:val="en-GB"/>
              </w:rPr>
            </w:pPr>
            <w:r w:rsidRPr="002448B0">
              <w:rPr>
                <w:rFonts w:ascii="Franklin Gothic Book" w:hAnsi="Franklin Gothic Book"/>
                <w:b/>
                <w:bCs/>
                <w:i/>
                <w:sz w:val="19"/>
                <w:szCs w:val="19"/>
                <w:lang w:val="en-GB"/>
              </w:rPr>
              <w:t>Target 7:</w:t>
            </w:r>
          </w:p>
          <w:p w14:paraId="4D7553EF" w14:textId="77777777" w:rsidR="004118CB" w:rsidRPr="002448B0" w:rsidRDefault="004118CB" w:rsidP="00805832">
            <w:pPr>
              <w:rPr>
                <w:rFonts w:ascii="Franklin Gothic Book" w:hAnsi="Franklin Gothic Book"/>
                <w:i/>
                <w:sz w:val="19"/>
                <w:szCs w:val="19"/>
                <w:lang w:val="en-GB"/>
              </w:rPr>
            </w:pPr>
            <w:r w:rsidRPr="002448B0">
              <w:rPr>
                <w:rFonts w:ascii="Franklin Gothic Book" w:hAnsi="Franklin Gothic Book"/>
                <w:i/>
                <w:sz w:val="19"/>
                <w:szCs w:val="19"/>
                <w:lang w:val="en-GB"/>
              </w:rPr>
              <w:t xml:space="preserve">By 2030, </w:t>
            </w:r>
            <w:r w:rsidRPr="002448B0">
              <w:rPr>
                <w:rFonts w:ascii="Franklin Gothic Book" w:hAnsi="Franklin Gothic Book"/>
                <w:b/>
                <w:i/>
                <w:sz w:val="19"/>
                <w:szCs w:val="19"/>
                <w:lang w:val="en-GB"/>
              </w:rPr>
              <w:t>increase contributions</w:t>
            </w:r>
            <w:r w:rsidRPr="002448B0">
              <w:rPr>
                <w:rFonts w:ascii="Franklin Gothic Book" w:hAnsi="Franklin Gothic Book"/>
                <w:i/>
                <w:sz w:val="19"/>
                <w:szCs w:val="19"/>
                <w:lang w:val="en-GB"/>
              </w:rPr>
              <w:t xml:space="preserve"> to climate change mitigation adaption and disaster risk reduction from </w:t>
            </w:r>
            <w:r w:rsidRPr="00B86024">
              <w:rPr>
                <w:rFonts w:ascii="Franklin Gothic Book" w:hAnsi="Franklin Gothic Book"/>
                <w:b/>
                <w:i/>
                <w:sz w:val="19"/>
                <w:szCs w:val="19"/>
                <w:lang w:val="en-GB"/>
              </w:rPr>
              <w:t>nature-based solutions</w:t>
            </w:r>
            <w:r w:rsidRPr="002448B0">
              <w:rPr>
                <w:rFonts w:ascii="Franklin Gothic Book" w:hAnsi="Franklin Gothic Book"/>
                <w:i/>
                <w:sz w:val="19"/>
                <w:szCs w:val="19"/>
                <w:lang w:val="en-GB"/>
              </w:rPr>
              <w:t xml:space="preserve"> and ecosystems</w:t>
            </w:r>
            <w:r w:rsidRPr="002448B0">
              <w:rPr>
                <w:rFonts w:ascii="Franklin Gothic Book" w:hAnsi="Franklin Gothic Book"/>
                <w:i/>
                <w:sz w:val="19"/>
                <w:szCs w:val="19"/>
                <w:lang w:val="en-GB"/>
              </w:rPr>
              <w:noBreakHyphen/>
              <w:t>based approaches, ensuring resilience and minimizing any negative impacts on biodiversity.</w:t>
            </w:r>
          </w:p>
          <w:p w14:paraId="2921E645" w14:textId="77777777" w:rsidR="004118CB" w:rsidRPr="001A0B1A" w:rsidRDefault="004118CB" w:rsidP="00805832">
            <w:pPr>
              <w:rPr>
                <w:rFonts w:ascii="Franklin Gothic Book" w:hAnsi="Franklin Gothic Book"/>
                <w:b/>
                <w:sz w:val="19"/>
                <w:szCs w:val="19"/>
              </w:rPr>
            </w:pPr>
          </w:p>
        </w:tc>
        <w:tc>
          <w:tcPr>
            <w:tcW w:w="3308" w:type="dxa"/>
          </w:tcPr>
          <w:p w14:paraId="148BB4DE" w14:textId="77777777" w:rsidR="004118CB" w:rsidRPr="001A0B1A" w:rsidRDefault="004118CB" w:rsidP="00805832">
            <w:pPr>
              <w:rPr>
                <w:rFonts w:ascii="Franklin Gothic Book" w:hAnsi="Franklin Gothic Book"/>
                <w:sz w:val="19"/>
                <w:szCs w:val="19"/>
              </w:rPr>
            </w:pPr>
            <w:r>
              <w:rPr>
                <w:rFonts w:ascii="Franklin Gothic Book" w:hAnsi="Franklin Gothic Book"/>
                <w:sz w:val="19"/>
                <w:szCs w:val="19"/>
              </w:rPr>
              <w:t>“</w:t>
            </w:r>
            <w:r w:rsidRPr="00B316B2">
              <w:rPr>
                <w:rFonts w:ascii="Franklin Gothic Book" w:hAnsi="Franklin Gothic Book"/>
                <w:b/>
                <w:sz w:val="19"/>
                <w:szCs w:val="19"/>
              </w:rPr>
              <w:t>Nature-based solutions</w:t>
            </w:r>
            <w:r>
              <w:rPr>
                <w:rFonts w:ascii="Franklin Gothic Book" w:hAnsi="Franklin Gothic Book"/>
                <w:sz w:val="19"/>
                <w:szCs w:val="19"/>
              </w:rPr>
              <w:t>” (</w:t>
            </w:r>
            <w:proofErr w:type="spellStart"/>
            <w:r>
              <w:rPr>
                <w:rFonts w:ascii="Franklin Gothic Book" w:hAnsi="Franklin Gothic Book"/>
                <w:sz w:val="19"/>
                <w:szCs w:val="19"/>
              </w:rPr>
              <w:t>NbS</w:t>
            </w:r>
            <w:proofErr w:type="spellEnd"/>
            <w:r>
              <w:rPr>
                <w:rFonts w:ascii="Franklin Gothic Book" w:hAnsi="Franklin Gothic Book"/>
                <w:sz w:val="19"/>
                <w:szCs w:val="19"/>
              </w:rPr>
              <w:t>) are an appropriate term that encapsulates other approaches (e.g. “ecosystem-based approaches” under CBD), but they must adhere to IUCN guidance (</w:t>
            </w:r>
            <w:hyperlink r:id="rId84" w:history="1">
              <w:r w:rsidRPr="004F1D1B">
                <w:rPr>
                  <w:rStyle w:val="Hyperlink"/>
                  <w:rFonts w:ascii="Franklin Gothic Book" w:hAnsi="Franklin Gothic Book"/>
                  <w:sz w:val="19"/>
                  <w:szCs w:val="19"/>
                </w:rPr>
                <w:t>IUCN 2020</w:t>
              </w:r>
            </w:hyperlink>
            <w:r>
              <w:rPr>
                <w:rFonts w:ascii="Franklin Gothic Book" w:hAnsi="Franklin Gothic Book"/>
                <w:sz w:val="19"/>
                <w:szCs w:val="19"/>
              </w:rPr>
              <w:t xml:space="preserve">) and avoid pitfalls identified by </w:t>
            </w:r>
            <w:hyperlink r:id="rId85" w:history="1">
              <w:r w:rsidRPr="00B86024">
                <w:rPr>
                  <w:rStyle w:val="Hyperlink"/>
                  <w:rFonts w:ascii="Franklin Gothic Book" w:hAnsi="Franklin Gothic Book"/>
                  <w:sz w:val="19"/>
                  <w:szCs w:val="19"/>
                </w:rPr>
                <w:t>Seddon et al. 2021</w:t>
              </w:r>
            </w:hyperlink>
            <w:r>
              <w:rPr>
                <w:rFonts w:ascii="Franklin Gothic Book" w:hAnsi="Franklin Gothic Book"/>
                <w:sz w:val="19"/>
                <w:szCs w:val="19"/>
              </w:rPr>
              <w:t xml:space="preserve">. This target can be simplified by referring to the umbrella term of </w:t>
            </w:r>
            <w:proofErr w:type="spellStart"/>
            <w:r>
              <w:rPr>
                <w:rFonts w:ascii="Franklin Gothic Book" w:hAnsi="Franklin Gothic Book"/>
                <w:sz w:val="19"/>
                <w:szCs w:val="19"/>
              </w:rPr>
              <w:t>NbS</w:t>
            </w:r>
            <w:proofErr w:type="spellEnd"/>
            <w:r>
              <w:rPr>
                <w:rFonts w:ascii="Franklin Gothic Book" w:hAnsi="Franklin Gothic Book"/>
                <w:sz w:val="19"/>
                <w:szCs w:val="19"/>
              </w:rPr>
              <w:t xml:space="preserve">. </w:t>
            </w:r>
          </w:p>
        </w:tc>
        <w:tc>
          <w:tcPr>
            <w:tcW w:w="3308" w:type="dxa"/>
          </w:tcPr>
          <w:p w14:paraId="4EA66D48" w14:textId="77777777" w:rsidR="004118CB" w:rsidRPr="001A0B1A" w:rsidRDefault="004118CB" w:rsidP="00805832">
            <w:pPr>
              <w:rPr>
                <w:rFonts w:ascii="Franklin Gothic Book" w:hAnsi="Franklin Gothic Book"/>
                <w:sz w:val="19"/>
                <w:szCs w:val="19"/>
              </w:rPr>
            </w:pPr>
          </w:p>
        </w:tc>
        <w:tc>
          <w:tcPr>
            <w:tcW w:w="3308" w:type="dxa"/>
          </w:tcPr>
          <w:p w14:paraId="61BB4BAE" w14:textId="71429A0B" w:rsidR="000D3D78" w:rsidRPr="001A0B1A" w:rsidRDefault="004118CB" w:rsidP="00805832">
            <w:pPr>
              <w:rPr>
                <w:rFonts w:ascii="Franklin Gothic Book" w:hAnsi="Franklin Gothic Book"/>
                <w:sz w:val="19"/>
                <w:szCs w:val="19"/>
              </w:rPr>
            </w:pPr>
            <w:r>
              <w:rPr>
                <w:rFonts w:ascii="Franklin Gothic Book" w:hAnsi="Franklin Gothic Book"/>
                <w:sz w:val="19"/>
                <w:szCs w:val="19"/>
              </w:rPr>
              <w:t xml:space="preserve">Indicators to track uptake of </w:t>
            </w:r>
            <w:proofErr w:type="spellStart"/>
            <w:r w:rsidRPr="00B316B2">
              <w:rPr>
                <w:rFonts w:ascii="Franklin Gothic Book" w:hAnsi="Franklin Gothic Book"/>
                <w:b/>
                <w:sz w:val="19"/>
                <w:szCs w:val="19"/>
              </w:rPr>
              <w:t>NbS</w:t>
            </w:r>
            <w:proofErr w:type="spellEnd"/>
            <w:r w:rsidRPr="00B316B2">
              <w:rPr>
                <w:rFonts w:ascii="Franklin Gothic Book" w:hAnsi="Franklin Gothic Book"/>
                <w:b/>
                <w:sz w:val="19"/>
                <w:szCs w:val="19"/>
              </w:rPr>
              <w:t xml:space="preserve"> and their contributions to climate mitigation and adaptation</w:t>
            </w:r>
            <w:r>
              <w:rPr>
                <w:rFonts w:ascii="Franklin Gothic Book" w:hAnsi="Franklin Gothic Book"/>
                <w:sz w:val="19"/>
                <w:szCs w:val="19"/>
              </w:rPr>
              <w:t xml:space="preserve"> can rely on information submitted by Parties through, e.g., UNFCCC policy processes, but should adhere to IUCN guidance on </w:t>
            </w:r>
            <w:proofErr w:type="spellStart"/>
            <w:r>
              <w:rPr>
                <w:rFonts w:ascii="Franklin Gothic Book" w:hAnsi="Franklin Gothic Book"/>
                <w:sz w:val="19"/>
                <w:szCs w:val="19"/>
              </w:rPr>
              <w:t>NbS</w:t>
            </w:r>
            <w:proofErr w:type="spellEnd"/>
            <w:r>
              <w:rPr>
                <w:rFonts w:ascii="Franklin Gothic Book" w:hAnsi="Franklin Gothic Book"/>
                <w:sz w:val="19"/>
                <w:szCs w:val="19"/>
              </w:rPr>
              <w:t xml:space="preserve"> (see left), including co-benefits for biodiversity and ecosystem integrity, balanced representation of interventions across ecosystem types, and full respect for the rights and participation of IPLCs. </w:t>
            </w:r>
          </w:p>
        </w:tc>
      </w:tr>
      <w:tr w:rsidR="004118CB" w14:paraId="1A895C35" w14:textId="77777777" w:rsidTr="00456389">
        <w:trPr>
          <w:trHeight w:val="638"/>
        </w:trPr>
        <w:tc>
          <w:tcPr>
            <w:tcW w:w="3308" w:type="dxa"/>
            <w:shd w:val="clear" w:color="auto" w:fill="F2F2F2" w:themeFill="background1" w:themeFillShade="F2"/>
          </w:tcPr>
          <w:p w14:paraId="3909C6A9" w14:textId="77777777" w:rsidR="004118CB" w:rsidRPr="002448B0" w:rsidRDefault="004118CB" w:rsidP="00805832">
            <w:pPr>
              <w:rPr>
                <w:rFonts w:ascii="Franklin Gothic Book" w:hAnsi="Franklin Gothic Book"/>
                <w:b/>
                <w:i/>
                <w:sz w:val="19"/>
                <w:szCs w:val="19"/>
              </w:rPr>
            </w:pPr>
            <w:r w:rsidRPr="002448B0">
              <w:rPr>
                <w:rFonts w:ascii="Franklin Gothic Book" w:hAnsi="Franklin Gothic Book"/>
                <w:b/>
                <w:i/>
                <w:sz w:val="19"/>
                <w:szCs w:val="19"/>
              </w:rPr>
              <w:t xml:space="preserve">Target 13: </w:t>
            </w:r>
          </w:p>
          <w:p w14:paraId="47170C53" w14:textId="77777777" w:rsidR="004118CB" w:rsidRPr="002448B0" w:rsidRDefault="004118CB" w:rsidP="00805832">
            <w:pPr>
              <w:rPr>
                <w:rFonts w:ascii="Franklin Gothic Book" w:hAnsi="Franklin Gothic Book"/>
                <w:b/>
                <w:i/>
                <w:sz w:val="19"/>
                <w:szCs w:val="19"/>
              </w:rPr>
            </w:pPr>
            <w:r w:rsidRPr="002448B0">
              <w:rPr>
                <w:rFonts w:ascii="Franklin Gothic Book" w:hAnsi="Franklin Gothic Book"/>
                <w:i/>
                <w:sz w:val="19"/>
                <w:szCs w:val="19"/>
              </w:rPr>
              <w:t xml:space="preserve">By 2030, </w:t>
            </w:r>
            <w:r w:rsidRPr="00110859">
              <w:rPr>
                <w:rFonts w:ascii="Franklin Gothic Book" w:hAnsi="Franklin Gothic Book"/>
                <w:b/>
                <w:i/>
                <w:sz w:val="19"/>
                <w:szCs w:val="19"/>
              </w:rPr>
              <w:t>integrate biodiversity values into</w:t>
            </w:r>
            <w:r w:rsidRPr="002448B0">
              <w:rPr>
                <w:rFonts w:ascii="Franklin Gothic Book" w:hAnsi="Franklin Gothic Book"/>
                <w:i/>
                <w:sz w:val="19"/>
                <w:szCs w:val="19"/>
              </w:rPr>
              <w:t xml:space="preserve"> </w:t>
            </w:r>
            <w:r w:rsidRPr="002448B0">
              <w:rPr>
                <w:rFonts w:ascii="Franklin Gothic Book" w:hAnsi="Franklin Gothic Book"/>
                <w:b/>
                <w:i/>
                <w:sz w:val="19"/>
                <w:szCs w:val="19"/>
              </w:rPr>
              <w:t>policies, regulations, planning, development processes</w:t>
            </w:r>
            <w:r w:rsidRPr="002448B0">
              <w:rPr>
                <w:rFonts w:ascii="Franklin Gothic Book" w:hAnsi="Franklin Gothic Book"/>
                <w:i/>
                <w:sz w:val="19"/>
                <w:szCs w:val="19"/>
              </w:rPr>
              <w:t>, poverty reduction strategies and accounts at all levels, ensuri</w:t>
            </w:r>
            <w:r>
              <w:rPr>
                <w:rFonts w:ascii="Franklin Gothic Book" w:hAnsi="Franklin Gothic Book"/>
                <w:i/>
                <w:sz w:val="19"/>
                <w:szCs w:val="19"/>
              </w:rPr>
              <w:t xml:space="preserve">ng that biodiversity values are </w:t>
            </w:r>
            <w:r w:rsidRPr="002448B0">
              <w:rPr>
                <w:rFonts w:ascii="Franklin Gothic Book" w:hAnsi="Franklin Gothic Book"/>
                <w:i/>
                <w:sz w:val="19"/>
                <w:szCs w:val="19"/>
              </w:rPr>
              <w:t xml:space="preserve">mainstreamed across all sectors and integrated into </w:t>
            </w:r>
            <w:r w:rsidRPr="00110859">
              <w:rPr>
                <w:rFonts w:ascii="Franklin Gothic Book" w:hAnsi="Franklin Gothic Book"/>
                <w:i/>
                <w:sz w:val="19"/>
                <w:szCs w:val="19"/>
              </w:rPr>
              <w:t>assessments of environmental impacts</w:t>
            </w:r>
          </w:p>
          <w:p w14:paraId="5A409834" w14:textId="77777777" w:rsidR="004118CB" w:rsidRPr="001A0B1A" w:rsidRDefault="004118CB" w:rsidP="00805832">
            <w:pPr>
              <w:rPr>
                <w:rFonts w:ascii="Franklin Gothic Book" w:hAnsi="Franklin Gothic Book"/>
                <w:sz w:val="19"/>
                <w:szCs w:val="19"/>
              </w:rPr>
            </w:pPr>
          </w:p>
        </w:tc>
        <w:tc>
          <w:tcPr>
            <w:tcW w:w="3308" w:type="dxa"/>
          </w:tcPr>
          <w:p w14:paraId="7B1BEABD" w14:textId="1BDF44A7" w:rsidR="000D3D78" w:rsidRPr="00986906" w:rsidRDefault="004118CB" w:rsidP="00805832">
            <w:pPr>
              <w:rPr>
                <w:rFonts w:ascii="Franklin Gothic Book" w:hAnsi="Franklin Gothic Book"/>
                <w:sz w:val="19"/>
                <w:szCs w:val="19"/>
                <w:lang w:val="en-GB"/>
              </w:rPr>
            </w:pPr>
            <w:r>
              <w:rPr>
                <w:rFonts w:ascii="Franklin Gothic Book" w:hAnsi="Franklin Gothic Book"/>
                <w:sz w:val="19"/>
                <w:szCs w:val="19"/>
              </w:rPr>
              <w:t xml:space="preserve">It is essential for biodiversity and biodiversity values to be mainstreamed into all </w:t>
            </w:r>
            <w:r w:rsidRPr="00110859">
              <w:rPr>
                <w:rFonts w:ascii="Franklin Gothic Book" w:hAnsi="Franklin Gothic Book"/>
                <w:b/>
                <w:sz w:val="19"/>
                <w:szCs w:val="19"/>
              </w:rPr>
              <w:t>policies, regulations and planning</w:t>
            </w:r>
            <w:r>
              <w:rPr>
                <w:rFonts w:ascii="Franklin Gothic Book" w:hAnsi="Franklin Gothic Book"/>
                <w:sz w:val="19"/>
                <w:szCs w:val="19"/>
              </w:rPr>
              <w:t xml:space="preserve">, including those policies and processes in sectors that have direct impacts on biodiversity (e.g. infrastructure, agriculture, fisheries). This needs to be inclusive of public and private sector actions and investments. </w:t>
            </w:r>
            <w:r w:rsidRPr="00110859">
              <w:rPr>
                <w:rFonts w:ascii="Franklin Gothic Book" w:hAnsi="Franklin Gothic Book"/>
                <w:sz w:val="19"/>
                <w:szCs w:val="19"/>
                <w:lang w:val="en-GB"/>
              </w:rPr>
              <w:t>It may also be important to start explicitly addressing health (biodiversity and human health) in impact assessment processes.</w:t>
            </w:r>
          </w:p>
        </w:tc>
        <w:tc>
          <w:tcPr>
            <w:tcW w:w="3308" w:type="dxa"/>
          </w:tcPr>
          <w:p w14:paraId="79094B6B" w14:textId="77777777" w:rsidR="004118CB" w:rsidRPr="001A0B1A" w:rsidRDefault="004118CB" w:rsidP="00805832">
            <w:pPr>
              <w:rPr>
                <w:rFonts w:ascii="Franklin Gothic Book" w:hAnsi="Franklin Gothic Book"/>
                <w:sz w:val="19"/>
                <w:szCs w:val="19"/>
              </w:rPr>
            </w:pPr>
          </w:p>
        </w:tc>
        <w:tc>
          <w:tcPr>
            <w:tcW w:w="3308" w:type="dxa"/>
          </w:tcPr>
          <w:p w14:paraId="749F4453" w14:textId="77777777" w:rsidR="004118CB" w:rsidRDefault="004118CB" w:rsidP="00805832">
            <w:pPr>
              <w:rPr>
                <w:rFonts w:ascii="Franklin Gothic Book" w:hAnsi="Franklin Gothic Book"/>
                <w:sz w:val="19"/>
                <w:szCs w:val="19"/>
                <w:lang w:val="en-GB"/>
              </w:rPr>
            </w:pPr>
            <w:r>
              <w:rPr>
                <w:rFonts w:ascii="Franklin Gothic Book" w:hAnsi="Franklin Gothic Book"/>
                <w:sz w:val="19"/>
                <w:szCs w:val="19"/>
                <w:lang w:val="en-GB"/>
              </w:rPr>
              <w:t xml:space="preserve">Indicators for this target should track the extent of adoption and implementation of policies, and particularly legal and regulatory frameworks, at the national and international levels (including multilateral financial entities and public development banks), that formalize the </w:t>
            </w:r>
            <w:r w:rsidRPr="00110859">
              <w:rPr>
                <w:rFonts w:ascii="Franklin Gothic Book" w:hAnsi="Franklin Gothic Book"/>
                <w:sz w:val="19"/>
                <w:szCs w:val="19"/>
                <w:lang w:val="en-GB"/>
              </w:rPr>
              <w:t>mitigation hierarchy and other globally recognized approaches</w:t>
            </w:r>
            <w:r>
              <w:rPr>
                <w:rFonts w:ascii="Franklin Gothic Book" w:hAnsi="Franklin Gothic Book"/>
                <w:sz w:val="19"/>
                <w:szCs w:val="19"/>
                <w:lang w:val="en-GB"/>
              </w:rPr>
              <w:t xml:space="preserve"> to avoiding, minimizing and offsetting development impacts on biodiversity. </w:t>
            </w:r>
          </w:p>
          <w:p w14:paraId="1D0D191E" w14:textId="77777777" w:rsidR="004118CB" w:rsidRPr="001A0B1A" w:rsidRDefault="004118CB" w:rsidP="00805832">
            <w:pPr>
              <w:rPr>
                <w:rFonts w:ascii="Franklin Gothic Book" w:hAnsi="Franklin Gothic Book"/>
                <w:sz w:val="19"/>
                <w:szCs w:val="19"/>
              </w:rPr>
            </w:pPr>
          </w:p>
        </w:tc>
      </w:tr>
    </w:tbl>
    <w:p w14:paraId="7A478F75" w14:textId="5F597975" w:rsidR="00456389" w:rsidRDefault="00456389" w:rsidP="00206244">
      <w:pPr>
        <w:pStyle w:val="Heading1"/>
        <w:spacing w:before="0"/>
        <w:rPr>
          <w:rFonts w:ascii="Franklin Gothic Book" w:hAnsi="Franklin Gothic Book"/>
          <w:b/>
          <w:color w:val="auto"/>
          <w:sz w:val="21"/>
          <w:szCs w:val="21"/>
        </w:rPr>
        <w:sectPr w:rsidR="00456389" w:rsidSect="00456389">
          <w:pgSz w:w="15840" w:h="12240" w:orient="landscape"/>
          <w:pgMar w:top="1440" w:right="1440" w:bottom="1440" w:left="1440" w:header="720" w:footer="720" w:gutter="0"/>
          <w:cols w:space="720"/>
          <w:docGrid w:linePitch="360"/>
        </w:sectPr>
      </w:pPr>
      <w:bookmarkStart w:id="6" w:name="_SBSTTA-24_Agenda_Item_1"/>
      <w:bookmarkEnd w:id="6"/>
    </w:p>
    <w:p w14:paraId="039DB8D9" w14:textId="054B38F4" w:rsidR="004118CB" w:rsidRPr="00206244" w:rsidRDefault="004118CB" w:rsidP="00206244">
      <w:pPr>
        <w:pStyle w:val="Heading1"/>
        <w:spacing w:before="0"/>
        <w:rPr>
          <w:rFonts w:ascii="Franklin Gothic Book" w:hAnsi="Franklin Gothic Book"/>
          <w:b/>
          <w:color w:val="auto"/>
          <w:sz w:val="21"/>
          <w:szCs w:val="21"/>
        </w:rPr>
      </w:pPr>
      <w:r w:rsidRPr="00206244">
        <w:rPr>
          <w:rFonts w:ascii="Franklin Gothic Book" w:hAnsi="Franklin Gothic Book"/>
          <w:b/>
          <w:color w:val="auto"/>
          <w:sz w:val="21"/>
          <w:szCs w:val="21"/>
        </w:rPr>
        <w:lastRenderedPageBreak/>
        <w:t>SBSTTA-24 Agenda Item 6: “Marine and coastal biodiversity”</w:t>
      </w:r>
    </w:p>
    <w:p w14:paraId="54C914A7" w14:textId="7E5D6A11" w:rsidR="004118CB" w:rsidRPr="00E53343" w:rsidRDefault="004118CB" w:rsidP="004118CB">
      <w:pPr>
        <w:spacing w:after="0" w:line="240" w:lineRule="auto"/>
        <w:rPr>
          <w:rFonts w:ascii="Franklin Gothic Book" w:hAnsi="Franklin Gothic Book"/>
          <w:sz w:val="19"/>
          <w:szCs w:val="19"/>
        </w:rPr>
      </w:pPr>
      <w:r w:rsidRPr="00E53343">
        <w:rPr>
          <w:rFonts w:ascii="Franklin Gothic Book" w:hAnsi="Franklin Gothic Book"/>
          <w:sz w:val="19"/>
          <w:szCs w:val="19"/>
        </w:rPr>
        <w:t xml:space="preserve">Primary Document: </w:t>
      </w:r>
      <w:hyperlink r:id="rId86" w:history="1">
        <w:r w:rsidR="006D675B" w:rsidRPr="00E53343">
          <w:rPr>
            <w:rStyle w:val="Hyperlink"/>
            <w:rFonts w:ascii="Franklin Gothic Book" w:hAnsi="Franklin Gothic Book"/>
            <w:sz w:val="19"/>
            <w:szCs w:val="19"/>
          </w:rPr>
          <w:t>SBSTTA/24/6</w:t>
        </w:r>
      </w:hyperlink>
    </w:p>
    <w:p w14:paraId="412A30DF" w14:textId="2157B7FF" w:rsidR="004118CB" w:rsidRPr="00E53343" w:rsidRDefault="004118CB" w:rsidP="004118CB">
      <w:pPr>
        <w:spacing w:after="0" w:line="240" w:lineRule="auto"/>
        <w:rPr>
          <w:rFonts w:ascii="Franklin Gothic Book" w:hAnsi="Franklin Gothic Book"/>
          <w:sz w:val="19"/>
          <w:szCs w:val="19"/>
        </w:rPr>
      </w:pPr>
      <w:r w:rsidRPr="00E53343">
        <w:rPr>
          <w:rFonts w:ascii="Franklin Gothic Book" w:hAnsi="Franklin Gothic Book"/>
          <w:sz w:val="19"/>
          <w:szCs w:val="19"/>
        </w:rPr>
        <w:t xml:space="preserve">Addenda: </w:t>
      </w:r>
      <w:r w:rsidR="006D675B" w:rsidRPr="00E53343">
        <w:rPr>
          <w:rFonts w:ascii="Franklin Gothic Book" w:hAnsi="Franklin Gothic Book"/>
          <w:sz w:val="19"/>
          <w:szCs w:val="19"/>
        </w:rPr>
        <w:t>N/A</w:t>
      </w:r>
    </w:p>
    <w:p w14:paraId="0AA1AB90" w14:textId="7A3881BB" w:rsidR="004118CB" w:rsidRPr="00E53343" w:rsidRDefault="004118CB" w:rsidP="004118CB">
      <w:pPr>
        <w:spacing w:after="0" w:line="240" w:lineRule="auto"/>
        <w:rPr>
          <w:rFonts w:ascii="Franklin Gothic Book" w:hAnsi="Franklin Gothic Book"/>
          <w:i/>
          <w:sz w:val="19"/>
          <w:szCs w:val="19"/>
        </w:rPr>
      </w:pPr>
      <w:r w:rsidRPr="00AB3BFF">
        <w:rPr>
          <w:rFonts w:ascii="Franklin Gothic Book" w:hAnsi="Franklin Gothic Book"/>
          <w:i/>
          <w:sz w:val="19"/>
          <w:szCs w:val="19"/>
        </w:rPr>
        <w:t xml:space="preserve">Information Documents: </w:t>
      </w:r>
      <w:hyperlink r:id="rId87" w:history="1">
        <w:r w:rsidR="00AA39EE" w:rsidRPr="00AA39EE">
          <w:rPr>
            <w:rStyle w:val="Hyperlink"/>
            <w:rFonts w:ascii="Franklin Gothic Book" w:hAnsi="Franklin Gothic Book"/>
            <w:i/>
            <w:sz w:val="19"/>
            <w:szCs w:val="19"/>
          </w:rPr>
          <w:t>SBSTTA/</w:t>
        </w:r>
        <w:r w:rsidR="00AA39EE" w:rsidRPr="00AA39EE">
          <w:rPr>
            <w:rStyle w:val="Hyperlink"/>
            <w:rFonts w:ascii="Franklin Gothic Book" w:hAnsi="Franklin Gothic Book"/>
            <w:bCs/>
            <w:i/>
            <w:sz w:val="19"/>
            <w:szCs w:val="19"/>
          </w:rPr>
          <w:t>24/INF/1</w:t>
        </w:r>
      </w:hyperlink>
      <w:r w:rsidR="00AA39EE">
        <w:rPr>
          <w:rFonts w:ascii="Franklin Gothic Book" w:hAnsi="Franklin Gothic Book"/>
          <w:i/>
          <w:sz w:val="19"/>
          <w:szCs w:val="19"/>
        </w:rPr>
        <w:t xml:space="preserve">; </w:t>
      </w:r>
      <w:hyperlink r:id="rId88" w:history="1">
        <w:r w:rsidR="00AA39EE" w:rsidRPr="00AA39EE">
          <w:rPr>
            <w:rStyle w:val="Hyperlink"/>
            <w:rFonts w:ascii="Franklin Gothic Book" w:hAnsi="Franklin Gothic Book"/>
            <w:i/>
            <w:sz w:val="19"/>
            <w:szCs w:val="19"/>
          </w:rPr>
          <w:t>SBSTTA/24/INF/2</w:t>
        </w:r>
      </w:hyperlink>
      <w:r w:rsidR="00AA39EE">
        <w:rPr>
          <w:rFonts w:ascii="Franklin Gothic Book" w:hAnsi="Franklin Gothic Book"/>
          <w:i/>
          <w:sz w:val="19"/>
          <w:szCs w:val="19"/>
        </w:rPr>
        <w:t xml:space="preserve">; </w:t>
      </w:r>
      <w:hyperlink r:id="rId89" w:history="1">
        <w:r w:rsidR="00AA39EE" w:rsidRPr="00AA39EE">
          <w:rPr>
            <w:rStyle w:val="Hyperlink"/>
            <w:rFonts w:ascii="Franklin Gothic Book" w:hAnsi="Franklin Gothic Book"/>
            <w:i/>
            <w:sz w:val="19"/>
            <w:szCs w:val="19"/>
          </w:rPr>
          <w:t>SBSTTA/24/INF/3</w:t>
        </w:r>
      </w:hyperlink>
      <w:r w:rsidR="00AA39EE">
        <w:rPr>
          <w:rFonts w:ascii="Franklin Gothic Book" w:hAnsi="Franklin Gothic Book"/>
          <w:i/>
          <w:sz w:val="19"/>
          <w:szCs w:val="19"/>
        </w:rPr>
        <w:t xml:space="preserve">; </w:t>
      </w:r>
      <w:hyperlink r:id="rId90" w:history="1">
        <w:r w:rsidR="00320B38" w:rsidRPr="00320B38">
          <w:rPr>
            <w:rStyle w:val="Hyperlink"/>
            <w:rFonts w:ascii="Franklin Gothic Book" w:hAnsi="Franklin Gothic Book"/>
            <w:i/>
            <w:sz w:val="19"/>
            <w:szCs w:val="19"/>
          </w:rPr>
          <w:t>SBSTTA/24/INF/4</w:t>
        </w:r>
      </w:hyperlink>
      <w:r w:rsidR="00320B38">
        <w:rPr>
          <w:rFonts w:ascii="Franklin Gothic Book" w:hAnsi="Franklin Gothic Book"/>
          <w:i/>
          <w:sz w:val="19"/>
          <w:szCs w:val="19"/>
        </w:rPr>
        <w:t xml:space="preserve">; </w:t>
      </w:r>
      <w:hyperlink r:id="rId91" w:history="1">
        <w:r w:rsidR="00320B38" w:rsidRPr="00320B38">
          <w:rPr>
            <w:rStyle w:val="Hyperlink"/>
            <w:rFonts w:ascii="Franklin Gothic Book" w:hAnsi="Franklin Gothic Book"/>
            <w:bCs/>
            <w:i/>
            <w:sz w:val="19"/>
            <w:szCs w:val="19"/>
          </w:rPr>
          <w:t>SBSTTA/24/INF/10</w:t>
        </w:r>
      </w:hyperlink>
      <w:r w:rsidR="001A65C4">
        <w:rPr>
          <w:rStyle w:val="Hyperlink"/>
          <w:rFonts w:ascii="Franklin Gothic Book" w:hAnsi="Franklin Gothic Book"/>
          <w:bCs/>
          <w:i/>
          <w:sz w:val="19"/>
          <w:szCs w:val="19"/>
        </w:rPr>
        <w:t>;</w:t>
      </w:r>
      <w:r w:rsidR="001A65C4" w:rsidRPr="001A65C4">
        <w:rPr>
          <w:rStyle w:val="Hyperlink"/>
          <w:rFonts w:ascii="Franklin Gothic Book" w:hAnsi="Franklin Gothic Book"/>
          <w:bCs/>
          <w:i/>
          <w:sz w:val="19"/>
          <w:szCs w:val="19"/>
          <w:u w:val="none"/>
        </w:rPr>
        <w:t xml:space="preserve"> </w:t>
      </w:r>
      <w:hyperlink r:id="rId92" w:history="1">
        <w:r w:rsidR="001A65C4" w:rsidRPr="001A65C4">
          <w:rPr>
            <w:rStyle w:val="Hyperlink"/>
            <w:rFonts w:ascii="Franklin Gothic Book" w:hAnsi="Franklin Gothic Book"/>
            <w:bCs/>
            <w:i/>
            <w:sz w:val="19"/>
            <w:szCs w:val="19"/>
          </w:rPr>
          <w:t>SBSTTA/24/INF/23</w:t>
        </w:r>
      </w:hyperlink>
      <w:r w:rsidR="001A65C4">
        <w:rPr>
          <w:rStyle w:val="Hyperlink"/>
          <w:rFonts w:ascii="Franklin Gothic Book" w:hAnsi="Franklin Gothic Book"/>
          <w:bCs/>
          <w:i/>
          <w:sz w:val="19"/>
          <w:szCs w:val="19"/>
        </w:rPr>
        <w:t>;</w:t>
      </w:r>
      <w:r w:rsidR="001A65C4" w:rsidRPr="00E53343">
        <w:rPr>
          <w:rStyle w:val="Hyperlink"/>
          <w:rFonts w:ascii="Franklin Gothic Book" w:hAnsi="Franklin Gothic Book"/>
          <w:bCs/>
          <w:sz w:val="19"/>
          <w:szCs w:val="19"/>
          <w:u w:val="none"/>
        </w:rPr>
        <w:t xml:space="preserve"> </w:t>
      </w:r>
      <w:hyperlink r:id="rId93" w:history="1">
        <w:r w:rsidR="00E53343" w:rsidRPr="00E53343">
          <w:rPr>
            <w:rStyle w:val="Hyperlink"/>
            <w:rFonts w:ascii="Franklin Gothic Book" w:hAnsi="Franklin Gothic Book"/>
            <w:bCs/>
            <w:i/>
            <w:sz w:val="19"/>
            <w:szCs w:val="19"/>
          </w:rPr>
          <w:t>SBSTTA/24/INF/24</w:t>
        </w:r>
      </w:hyperlink>
      <w:r w:rsidR="00E53343" w:rsidRPr="00E53343">
        <w:rPr>
          <w:rStyle w:val="Hyperlink"/>
          <w:rFonts w:ascii="Franklin Gothic Book" w:hAnsi="Franklin Gothic Book"/>
          <w:bCs/>
          <w:i/>
          <w:sz w:val="19"/>
          <w:szCs w:val="19"/>
          <w:u w:val="none"/>
        </w:rPr>
        <w:t xml:space="preserve">; </w:t>
      </w:r>
      <w:hyperlink r:id="rId94" w:history="1">
        <w:r w:rsidR="00E53343" w:rsidRPr="00E53343">
          <w:rPr>
            <w:rStyle w:val="Hyperlink"/>
            <w:rFonts w:ascii="Franklin Gothic Book" w:hAnsi="Franklin Gothic Book"/>
            <w:bCs/>
            <w:i/>
            <w:sz w:val="19"/>
            <w:szCs w:val="19"/>
          </w:rPr>
          <w:t>CBD/POST2020/WS/2019/10/2</w:t>
        </w:r>
      </w:hyperlink>
      <w:r w:rsidR="00E53343">
        <w:rPr>
          <w:rFonts w:ascii="Franklin Gothic Book" w:hAnsi="Franklin Gothic Book"/>
          <w:bCs/>
          <w:i/>
          <w:color w:val="0563C1" w:themeColor="hyperlink"/>
          <w:sz w:val="19"/>
          <w:szCs w:val="19"/>
        </w:rPr>
        <w:t xml:space="preserve">; </w:t>
      </w:r>
      <w:hyperlink r:id="rId95" w:history="1">
        <w:r w:rsidR="00E53343" w:rsidRPr="00E53343">
          <w:rPr>
            <w:rStyle w:val="Hyperlink"/>
            <w:rFonts w:ascii="Franklin Gothic Book" w:hAnsi="Franklin Gothic Book"/>
            <w:bCs/>
            <w:i/>
            <w:sz w:val="19"/>
            <w:szCs w:val="19"/>
          </w:rPr>
          <w:t>CBD/EBSA/WS/2020/1/2</w:t>
        </w:r>
      </w:hyperlink>
    </w:p>
    <w:p w14:paraId="773F70E7" w14:textId="77777777" w:rsidR="004118CB" w:rsidRDefault="004118CB" w:rsidP="004118CB">
      <w:pPr>
        <w:spacing w:after="0" w:line="240" w:lineRule="auto"/>
        <w:rPr>
          <w:rFonts w:ascii="Franklin Gothic Book" w:hAnsi="Franklin Gothic Book"/>
          <w:b/>
          <w:sz w:val="21"/>
          <w:szCs w:val="21"/>
        </w:rPr>
      </w:pPr>
    </w:p>
    <w:p w14:paraId="57DB3398" w14:textId="5522CF9F" w:rsidR="004118CB" w:rsidRDefault="004118CB" w:rsidP="004118CB">
      <w:pPr>
        <w:spacing w:after="0" w:line="240" w:lineRule="auto"/>
        <w:rPr>
          <w:rFonts w:ascii="Franklin Gothic Book" w:hAnsi="Franklin Gothic Book"/>
          <w:sz w:val="21"/>
          <w:szCs w:val="21"/>
        </w:rPr>
      </w:pPr>
      <w:r w:rsidRPr="00C53E28">
        <w:rPr>
          <w:rFonts w:ascii="Franklin Gothic Book" w:hAnsi="Franklin Gothic Book"/>
          <w:sz w:val="21"/>
          <w:szCs w:val="21"/>
        </w:rPr>
        <w:t>WCS welcomes the work of the CBD Secretariat and Parties on marine and coastal biodiversity. WCS has a large and active marine conservation program across the globe, where we focus on marine protected and conserved areas, sustainable coastal fisheries, and marine species con</w:t>
      </w:r>
      <w:r>
        <w:rPr>
          <w:rFonts w:ascii="Franklin Gothic Book" w:hAnsi="Franklin Gothic Book"/>
          <w:sz w:val="21"/>
          <w:szCs w:val="21"/>
        </w:rPr>
        <w:t xml:space="preserve">servation (including cetaceans, </w:t>
      </w:r>
      <w:r w:rsidRPr="00C53E28">
        <w:rPr>
          <w:rFonts w:ascii="Franklin Gothic Book" w:hAnsi="Franklin Gothic Book"/>
          <w:sz w:val="21"/>
          <w:szCs w:val="21"/>
        </w:rPr>
        <w:t xml:space="preserve">sharks </w:t>
      </w:r>
      <w:r>
        <w:rPr>
          <w:rFonts w:ascii="Franklin Gothic Book" w:hAnsi="Franklin Gothic Book"/>
          <w:sz w:val="21"/>
          <w:szCs w:val="21"/>
        </w:rPr>
        <w:t>and</w:t>
      </w:r>
      <w:r w:rsidRPr="00C53E28">
        <w:rPr>
          <w:rFonts w:ascii="Franklin Gothic Book" w:hAnsi="Franklin Gothic Book"/>
          <w:sz w:val="21"/>
          <w:szCs w:val="21"/>
        </w:rPr>
        <w:t xml:space="preserve"> rays). We were pleased to attend and engage actively during the CBD thematic consultation on marine and coastal biodiversity</w:t>
      </w:r>
      <w:r w:rsidR="000D3D78">
        <w:rPr>
          <w:rFonts w:ascii="Franklin Gothic Book" w:hAnsi="Franklin Gothic Book"/>
          <w:sz w:val="21"/>
          <w:szCs w:val="21"/>
        </w:rPr>
        <w:t>,</w:t>
      </w:r>
      <w:r w:rsidRPr="00C53E28">
        <w:rPr>
          <w:rFonts w:ascii="Franklin Gothic Book" w:hAnsi="Franklin Gothic Book"/>
          <w:sz w:val="21"/>
          <w:szCs w:val="21"/>
        </w:rPr>
        <w:t xml:space="preserve"> held in November 2019.</w:t>
      </w:r>
      <w:r>
        <w:rPr>
          <w:rFonts w:ascii="Franklin Gothic Book" w:hAnsi="Franklin Gothic Book"/>
          <w:sz w:val="21"/>
          <w:szCs w:val="21"/>
        </w:rPr>
        <w:t xml:space="preserve"> We take this opportunity to address three key issues under consideration by Parties at SBSTTA-24.  </w:t>
      </w:r>
    </w:p>
    <w:p w14:paraId="0F573ACB" w14:textId="77777777" w:rsidR="004118CB" w:rsidRPr="005070F3" w:rsidRDefault="004118CB" w:rsidP="004118CB">
      <w:pPr>
        <w:spacing w:after="0" w:line="240" w:lineRule="auto"/>
        <w:rPr>
          <w:rFonts w:ascii="Franklin Gothic Book" w:hAnsi="Franklin Gothic Book"/>
          <w:sz w:val="21"/>
          <w:szCs w:val="21"/>
          <w:u w:val="single"/>
        </w:rPr>
      </w:pPr>
    </w:p>
    <w:p w14:paraId="207738CB" w14:textId="77777777" w:rsidR="004118CB" w:rsidRPr="005070F3" w:rsidRDefault="004118CB" w:rsidP="004118CB">
      <w:pPr>
        <w:spacing w:after="0" w:line="240" w:lineRule="auto"/>
        <w:rPr>
          <w:rFonts w:ascii="Franklin Gothic Book" w:hAnsi="Franklin Gothic Book"/>
          <w:sz w:val="21"/>
          <w:szCs w:val="21"/>
          <w:u w:val="single"/>
        </w:rPr>
      </w:pPr>
      <w:r w:rsidRPr="005070F3">
        <w:rPr>
          <w:rFonts w:ascii="Franklin Gothic Book" w:hAnsi="Franklin Gothic Book"/>
          <w:sz w:val="21"/>
          <w:szCs w:val="21"/>
          <w:u w:val="single"/>
        </w:rPr>
        <w:t>Identification</w:t>
      </w:r>
      <w:r>
        <w:rPr>
          <w:rFonts w:ascii="Franklin Gothic Book" w:hAnsi="Franklin Gothic Book"/>
          <w:sz w:val="21"/>
          <w:szCs w:val="21"/>
          <w:u w:val="single"/>
        </w:rPr>
        <w:t xml:space="preserve"> and monitoring of marine OECMs</w:t>
      </w:r>
    </w:p>
    <w:p w14:paraId="18CA7C52" w14:textId="77777777" w:rsidR="004118CB" w:rsidRDefault="004118CB" w:rsidP="004118CB">
      <w:pPr>
        <w:spacing w:after="0" w:line="240" w:lineRule="auto"/>
        <w:rPr>
          <w:rFonts w:ascii="Franklin Gothic Book" w:hAnsi="Franklin Gothic Book"/>
          <w:b/>
          <w:i/>
          <w:sz w:val="21"/>
          <w:szCs w:val="21"/>
        </w:rPr>
      </w:pPr>
    </w:p>
    <w:p w14:paraId="2B100E96" w14:textId="684EB27B" w:rsidR="004118CB" w:rsidRPr="00037D2B" w:rsidRDefault="004118CB" w:rsidP="004118CB">
      <w:pPr>
        <w:spacing w:after="0" w:line="240" w:lineRule="auto"/>
        <w:rPr>
          <w:rFonts w:ascii="Franklin Gothic Book" w:hAnsi="Franklin Gothic Book"/>
          <w:sz w:val="21"/>
          <w:szCs w:val="21"/>
        </w:rPr>
      </w:pPr>
      <w:r w:rsidRPr="00E07F7D">
        <w:rPr>
          <w:rFonts w:ascii="Franklin Gothic Book" w:hAnsi="Franklin Gothic Book"/>
          <w:sz w:val="21"/>
          <w:szCs w:val="21"/>
        </w:rPr>
        <w:t xml:space="preserve">We are </w:t>
      </w:r>
      <w:r w:rsidR="000D3D78">
        <w:rPr>
          <w:rFonts w:ascii="Franklin Gothic Book" w:hAnsi="Franklin Gothic Book"/>
          <w:sz w:val="21"/>
          <w:szCs w:val="21"/>
        </w:rPr>
        <w:t>generally</w:t>
      </w:r>
      <w:r w:rsidRPr="00E07F7D">
        <w:rPr>
          <w:rFonts w:ascii="Franklin Gothic Book" w:hAnsi="Franklin Gothic Book"/>
          <w:sz w:val="21"/>
          <w:szCs w:val="21"/>
        </w:rPr>
        <w:t xml:space="preserve"> supportive of the OECM concept,</w:t>
      </w:r>
      <w:r>
        <w:rPr>
          <w:rFonts w:ascii="Franklin Gothic Book" w:hAnsi="Franklin Gothic Book"/>
          <w:sz w:val="21"/>
          <w:szCs w:val="21"/>
        </w:rPr>
        <w:t xml:space="preserve"> which can support the recognition of biodiversity outcomes in a broad variety of area-based measures and lead to greater support for diverse governance systems. However, we</w:t>
      </w:r>
      <w:r w:rsidRPr="00E07F7D">
        <w:rPr>
          <w:rFonts w:ascii="Franklin Gothic Book" w:hAnsi="Franklin Gothic Book"/>
          <w:sz w:val="21"/>
          <w:szCs w:val="21"/>
        </w:rPr>
        <w:t xml:space="preserve"> are concerned that the definition of OECMs and relevant criteria adopted by CBD Parties </w:t>
      </w:r>
      <w:r>
        <w:rPr>
          <w:rFonts w:ascii="Franklin Gothic Book" w:hAnsi="Franklin Gothic Book"/>
          <w:sz w:val="21"/>
          <w:szCs w:val="21"/>
        </w:rPr>
        <w:t>(</w:t>
      </w:r>
      <w:hyperlink r:id="rId96">
        <w:r w:rsidRPr="00037D2B">
          <w:rPr>
            <w:rStyle w:val="Hyperlink"/>
            <w:rFonts w:ascii="Franklin Gothic Book" w:hAnsi="Franklin Gothic Book"/>
            <w:sz w:val="21"/>
            <w:szCs w:val="21"/>
          </w:rPr>
          <w:t>Decision 14/8</w:t>
        </w:r>
      </w:hyperlink>
      <w:r>
        <w:rPr>
          <w:rFonts w:ascii="Franklin Gothic Book" w:hAnsi="Franklin Gothic Book"/>
          <w:sz w:val="21"/>
          <w:szCs w:val="21"/>
        </w:rPr>
        <w:t>) and guidance developed by IUCN (</w:t>
      </w:r>
      <w:hyperlink r:id="rId97" w:history="1">
        <w:r w:rsidRPr="00037D2B">
          <w:rPr>
            <w:rStyle w:val="Hyperlink"/>
            <w:rFonts w:ascii="Franklin Gothic Book" w:hAnsi="Franklin Gothic Book"/>
            <w:sz w:val="21"/>
            <w:szCs w:val="21"/>
          </w:rPr>
          <w:t>IUCN-WCPA Task Force on OECMs 2019</w:t>
        </w:r>
      </w:hyperlink>
      <w:r>
        <w:rPr>
          <w:rFonts w:ascii="Franklin Gothic Book" w:hAnsi="Franklin Gothic Book"/>
          <w:sz w:val="21"/>
          <w:szCs w:val="21"/>
        </w:rPr>
        <w:t xml:space="preserve">) </w:t>
      </w:r>
      <w:r w:rsidRPr="00E07F7D">
        <w:rPr>
          <w:rFonts w:ascii="Franklin Gothic Book" w:hAnsi="Franklin Gothic Book"/>
          <w:sz w:val="21"/>
          <w:szCs w:val="21"/>
        </w:rPr>
        <w:t>have been interpreted in different ways</w:t>
      </w:r>
      <w:r w:rsidR="000D3D78">
        <w:rPr>
          <w:rFonts w:ascii="Franklin Gothic Book" w:hAnsi="Franklin Gothic Book"/>
          <w:sz w:val="21"/>
          <w:szCs w:val="21"/>
        </w:rPr>
        <w:t xml:space="preserve"> by stakeholders</w:t>
      </w:r>
      <w:r w:rsidRPr="00E07F7D">
        <w:rPr>
          <w:rFonts w:ascii="Franklin Gothic Book" w:hAnsi="Franklin Gothic Book"/>
          <w:sz w:val="21"/>
          <w:szCs w:val="21"/>
        </w:rPr>
        <w:t xml:space="preserve">. </w:t>
      </w:r>
      <w:r w:rsidRPr="000D3D78">
        <w:rPr>
          <w:rFonts w:ascii="Franklin Gothic Book" w:hAnsi="Franklin Gothic Book"/>
          <w:b/>
          <w:sz w:val="21"/>
          <w:szCs w:val="21"/>
        </w:rPr>
        <w:t xml:space="preserve">We stress that positive biodiversity outcomes, </w:t>
      </w:r>
      <w:r w:rsidR="000D3D78" w:rsidRPr="000D3D78">
        <w:rPr>
          <w:rFonts w:ascii="Franklin Gothic Book" w:hAnsi="Franklin Gothic Book"/>
          <w:b/>
          <w:sz w:val="21"/>
          <w:szCs w:val="21"/>
        </w:rPr>
        <w:t xml:space="preserve">including </w:t>
      </w:r>
      <w:r w:rsidRPr="000D3D78">
        <w:rPr>
          <w:rFonts w:ascii="Franklin Gothic Book" w:hAnsi="Franklin Gothic Book"/>
          <w:b/>
          <w:sz w:val="21"/>
          <w:szCs w:val="21"/>
        </w:rPr>
        <w:t>at the ecosystem scale, are critically important for OECM designation (and of course are vital for protected areas as well).</w:t>
      </w:r>
      <w:r w:rsidRPr="00037D2B">
        <w:rPr>
          <w:rFonts w:eastAsia="Proxima Nova" w:cs="Proxima Nova"/>
        </w:rPr>
        <w:t xml:space="preserve"> </w:t>
      </w:r>
      <w:r w:rsidRPr="00037D2B">
        <w:rPr>
          <w:rFonts w:ascii="Franklin Gothic Book" w:hAnsi="Franklin Gothic Book"/>
          <w:sz w:val="21"/>
          <w:szCs w:val="21"/>
        </w:rPr>
        <w:t>It is vital that OECMs not be declared unless they meet the</w:t>
      </w:r>
      <w:r>
        <w:rPr>
          <w:rFonts w:ascii="Franklin Gothic Book" w:hAnsi="Franklin Gothic Book"/>
          <w:sz w:val="21"/>
          <w:szCs w:val="21"/>
        </w:rPr>
        <w:t xml:space="preserve"> criteria in CBD Decision 14/8. As qualified international organizations like the UN Food and Agriculture Organization </w:t>
      </w:r>
      <w:r w:rsidR="00F2247C">
        <w:rPr>
          <w:rFonts w:ascii="Franklin Gothic Book" w:hAnsi="Franklin Gothic Book"/>
          <w:sz w:val="21"/>
          <w:szCs w:val="21"/>
        </w:rPr>
        <w:t xml:space="preserve">(FAO) </w:t>
      </w:r>
      <w:r>
        <w:rPr>
          <w:rFonts w:ascii="Franklin Gothic Book" w:hAnsi="Franklin Gothic Book"/>
          <w:sz w:val="21"/>
          <w:szCs w:val="21"/>
        </w:rPr>
        <w:t xml:space="preserve">support the identification of OECMs in </w:t>
      </w:r>
      <w:r w:rsidR="00F2247C">
        <w:rPr>
          <w:rFonts w:ascii="Franklin Gothic Book" w:hAnsi="Franklin Gothic Book"/>
          <w:sz w:val="21"/>
          <w:szCs w:val="21"/>
        </w:rPr>
        <w:t xml:space="preserve">the </w:t>
      </w:r>
      <w:r>
        <w:rPr>
          <w:rFonts w:ascii="Franklin Gothic Book" w:hAnsi="Franklin Gothic Book"/>
          <w:sz w:val="21"/>
          <w:szCs w:val="21"/>
        </w:rPr>
        <w:t xml:space="preserve">marine capture </w:t>
      </w:r>
      <w:r w:rsidR="00F2247C">
        <w:rPr>
          <w:rFonts w:ascii="Franklin Gothic Book" w:hAnsi="Franklin Gothic Book"/>
          <w:sz w:val="21"/>
          <w:szCs w:val="21"/>
        </w:rPr>
        <w:t>fisheries sector</w:t>
      </w:r>
      <w:r>
        <w:rPr>
          <w:rFonts w:ascii="Franklin Gothic Book" w:hAnsi="Franklin Gothic Book"/>
          <w:sz w:val="21"/>
          <w:szCs w:val="21"/>
        </w:rPr>
        <w:t xml:space="preserve">, </w:t>
      </w:r>
      <w:r w:rsidRPr="000D3D78">
        <w:rPr>
          <w:rFonts w:ascii="Franklin Gothic Book" w:hAnsi="Franklin Gothic Book"/>
          <w:b/>
          <w:sz w:val="21"/>
          <w:szCs w:val="21"/>
        </w:rPr>
        <w:t xml:space="preserve">we strongly recommend that regional capacity building workshops engage all relevant ministries, stakeholders from the CBD Secretariat and IUCN (including the </w:t>
      </w:r>
      <w:hyperlink r:id="rId98">
        <w:r w:rsidRPr="000D3D78">
          <w:rPr>
            <w:rStyle w:val="Hyperlink"/>
            <w:rFonts w:ascii="Franklin Gothic Book" w:hAnsi="Franklin Gothic Book"/>
            <w:b/>
            <w:sz w:val="21"/>
            <w:szCs w:val="21"/>
          </w:rPr>
          <w:t>World Commission on Protected Areas</w:t>
        </w:r>
      </w:hyperlink>
      <w:r w:rsidRPr="000D3D78">
        <w:rPr>
          <w:rFonts w:ascii="Franklin Gothic Book" w:hAnsi="Franklin Gothic Book"/>
          <w:b/>
          <w:sz w:val="21"/>
          <w:szCs w:val="21"/>
        </w:rPr>
        <w:t>), and technically qualif</w:t>
      </w:r>
      <w:r w:rsidR="00F2247C" w:rsidRPr="000D3D78">
        <w:rPr>
          <w:rFonts w:ascii="Franklin Gothic Book" w:hAnsi="Franklin Gothic Book"/>
          <w:b/>
          <w:sz w:val="21"/>
          <w:szCs w:val="21"/>
        </w:rPr>
        <w:t>ied civil society organizations to ensure that all relevant criteria are being met by candidate OECMs</w:t>
      </w:r>
      <w:r w:rsidR="00F2247C">
        <w:rPr>
          <w:rFonts w:ascii="Franklin Gothic Book" w:hAnsi="Franklin Gothic Book"/>
          <w:sz w:val="21"/>
          <w:szCs w:val="21"/>
        </w:rPr>
        <w:t xml:space="preserve">. </w:t>
      </w:r>
    </w:p>
    <w:p w14:paraId="220C5E32" w14:textId="77777777" w:rsidR="004118CB" w:rsidRPr="00E07F7D" w:rsidRDefault="004118CB" w:rsidP="004118CB">
      <w:pPr>
        <w:spacing w:after="0" w:line="240" w:lineRule="auto"/>
        <w:rPr>
          <w:rFonts w:ascii="Franklin Gothic Book" w:hAnsi="Franklin Gothic Book"/>
          <w:sz w:val="21"/>
          <w:szCs w:val="21"/>
        </w:rPr>
      </w:pPr>
    </w:p>
    <w:p w14:paraId="4F866580" w14:textId="77777777" w:rsidR="004118CB" w:rsidRPr="005070F3" w:rsidRDefault="004118CB" w:rsidP="004118CB">
      <w:pPr>
        <w:spacing w:after="0" w:line="240" w:lineRule="auto"/>
        <w:rPr>
          <w:rFonts w:ascii="Franklin Gothic Book" w:hAnsi="Franklin Gothic Book"/>
          <w:sz w:val="21"/>
          <w:szCs w:val="21"/>
          <w:u w:val="single"/>
        </w:rPr>
      </w:pPr>
      <w:r>
        <w:rPr>
          <w:rFonts w:ascii="Franklin Gothic Book" w:hAnsi="Franklin Gothic Book"/>
          <w:sz w:val="21"/>
          <w:szCs w:val="21"/>
          <w:u w:val="single"/>
        </w:rPr>
        <w:t>Coral reef ecosystems</w:t>
      </w:r>
    </w:p>
    <w:p w14:paraId="71F0C852" w14:textId="77777777" w:rsidR="004118CB" w:rsidRDefault="004118CB" w:rsidP="004118CB">
      <w:pPr>
        <w:spacing w:after="0" w:line="240" w:lineRule="auto"/>
        <w:rPr>
          <w:rFonts w:ascii="Franklin Gothic Book" w:hAnsi="Franklin Gothic Book"/>
          <w:sz w:val="21"/>
          <w:szCs w:val="21"/>
        </w:rPr>
      </w:pPr>
    </w:p>
    <w:p w14:paraId="3D41F66A" w14:textId="26A64755" w:rsidR="004118CB" w:rsidRDefault="004118CB" w:rsidP="004118CB">
      <w:pPr>
        <w:spacing w:after="0" w:line="240" w:lineRule="auto"/>
        <w:rPr>
          <w:rFonts w:ascii="Franklin Gothic Book" w:hAnsi="Franklin Gothic Book"/>
          <w:sz w:val="21"/>
          <w:szCs w:val="21"/>
        </w:rPr>
      </w:pPr>
      <w:r>
        <w:rPr>
          <w:rFonts w:ascii="Franklin Gothic Book" w:hAnsi="Franklin Gothic Book"/>
          <w:sz w:val="21"/>
          <w:szCs w:val="21"/>
        </w:rPr>
        <w:t>WCS</w:t>
      </w:r>
      <w:r w:rsidRPr="00E07F7D">
        <w:rPr>
          <w:rFonts w:ascii="Franklin Gothic Book" w:hAnsi="Franklin Gothic Book"/>
          <w:sz w:val="21"/>
          <w:szCs w:val="21"/>
        </w:rPr>
        <w:t xml:space="preserve"> welcome</w:t>
      </w:r>
      <w:r>
        <w:rPr>
          <w:rFonts w:ascii="Franklin Gothic Book" w:hAnsi="Franklin Gothic Book"/>
          <w:sz w:val="21"/>
          <w:szCs w:val="21"/>
        </w:rPr>
        <w:t>s</w:t>
      </w:r>
      <w:r w:rsidRPr="00E07F7D">
        <w:rPr>
          <w:rFonts w:ascii="Franklin Gothic Book" w:hAnsi="Franklin Gothic Book"/>
          <w:sz w:val="21"/>
          <w:szCs w:val="21"/>
        </w:rPr>
        <w:t xml:space="preserve"> the efforts of Parties to achieve Aichi Target 10 on coral reefs and other associated ecosystems, which are summarized in </w:t>
      </w:r>
      <w:r w:rsidR="00F2247C">
        <w:rPr>
          <w:rFonts w:ascii="Franklin Gothic Book" w:hAnsi="Franklin Gothic Book"/>
          <w:sz w:val="21"/>
          <w:szCs w:val="21"/>
        </w:rPr>
        <w:t xml:space="preserve">both </w:t>
      </w:r>
      <w:hyperlink r:id="rId99" w:history="1">
        <w:r w:rsidR="00F2247C" w:rsidRPr="00F2247C">
          <w:rPr>
            <w:rStyle w:val="Hyperlink"/>
            <w:rFonts w:ascii="Franklin Gothic Book" w:hAnsi="Franklin Gothic Book"/>
            <w:sz w:val="21"/>
            <w:szCs w:val="21"/>
          </w:rPr>
          <w:t>GBO-5</w:t>
        </w:r>
      </w:hyperlink>
      <w:r w:rsidRPr="00E07F7D">
        <w:rPr>
          <w:rFonts w:ascii="Franklin Gothic Book" w:hAnsi="Franklin Gothic Book"/>
          <w:sz w:val="21"/>
          <w:szCs w:val="21"/>
        </w:rPr>
        <w:t xml:space="preserve"> and </w:t>
      </w:r>
      <w:hyperlink r:id="rId100" w:history="1">
        <w:r w:rsidRPr="00F2247C">
          <w:rPr>
            <w:rStyle w:val="Hyperlink"/>
            <w:rFonts w:ascii="Franklin Gothic Book" w:hAnsi="Franklin Gothic Book"/>
            <w:sz w:val="21"/>
            <w:szCs w:val="21"/>
          </w:rPr>
          <w:t>SBSTTA/24/INF/2</w:t>
        </w:r>
      </w:hyperlink>
      <w:r w:rsidRPr="00E07F7D">
        <w:rPr>
          <w:rFonts w:ascii="Franklin Gothic Book" w:hAnsi="Franklin Gothic Book"/>
          <w:sz w:val="21"/>
          <w:szCs w:val="21"/>
        </w:rPr>
        <w:t xml:space="preserve">. </w:t>
      </w:r>
      <w:r>
        <w:rPr>
          <w:rFonts w:ascii="Franklin Gothic Book" w:hAnsi="Franklin Gothic Book"/>
          <w:sz w:val="21"/>
          <w:szCs w:val="21"/>
        </w:rPr>
        <w:t>T</w:t>
      </w:r>
      <w:r w:rsidRPr="00E07F7D">
        <w:rPr>
          <w:rFonts w:ascii="Franklin Gothic Book" w:hAnsi="Franklin Gothic Book"/>
          <w:sz w:val="21"/>
          <w:szCs w:val="21"/>
        </w:rPr>
        <w:t xml:space="preserve">here is no </w:t>
      </w:r>
      <w:r w:rsidR="00F2247C">
        <w:rPr>
          <w:rFonts w:ascii="Franklin Gothic Book" w:hAnsi="Franklin Gothic Book"/>
          <w:sz w:val="21"/>
          <w:szCs w:val="21"/>
        </w:rPr>
        <w:t xml:space="preserve">exact </w:t>
      </w:r>
      <w:r w:rsidRPr="00E07F7D">
        <w:rPr>
          <w:rFonts w:ascii="Franklin Gothic Book" w:hAnsi="Franklin Gothic Book"/>
          <w:sz w:val="21"/>
          <w:szCs w:val="21"/>
        </w:rPr>
        <w:t>corollary to Aichi Target 10 in the current draft GBF, despite the unique importance of these ecosystems for biodiversity c</w:t>
      </w:r>
      <w:r w:rsidR="00F2247C">
        <w:rPr>
          <w:rFonts w:ascii="Franklin Gothic Book" w:hAnsi="Franklin Gothic Book"/>
          <w:sz w:val="21"/>
          <w:szCs w:val="21"/>
        </w:rPr>
        <w:t xml:space="preserve">onservation and the significant, immediate </w:t>
      </w:r>
      <w:r w:rsidRPr="00E07F7D">
        <w:rPr>
          <w:rFonts w:ascii="Franklin Gothic Book" w:hAnsi="Franklin Gothic Book"/>
          <w:sz w:val="21"/>
          <w:szCs w:val="21"/>
        </w:rPr>
        <w:t>threats</w:t>
      </w:r>
      <w:r w:rsidR="00F2247C">
        <w:rPr>
          <w:rFonts w:ascii="Franklin Gothic Book" w:hAnsi="Franklin Gothic Book"/>
          <w:sz w:val="21"/>
          <w:szCs w:val="21"/>
        </w:rPr>
        <w:t xml:space="preserve"> that</w:t>
      </w:r>
      <w:r w:rsidRPr="00E07F7D">
        <w:rPr>
          <w:rFonts w:ascii="Franklin Gothic Book" w:hAnsi="Franklin Gothic Book"/>
          <w:sz w:val="21"/>
          <w:szCs w:val="21"/>
        </w:rPr>
        <w:t xml:space="preserve"> they face. We therefore strongly urge Parties to ensure that goals, targets and indicators of the GBF are developed with coral reef ecosystems in mind. </w:t>
      </w:r>
    </w:p>
    <w:p w14:paraId="26970777" w14:textId="77777777" w:rsidR="004118CB" w:rsidRDefault="004118CB" w:rsidP="004118CB">
      <w:pPr>
        <w:spacing w:after="0" w:line="240" w:lineRule="auto"/>
        <w:rPr>
          <w:rFonts w:ascii="Franklin Gothic Book" w:hAnsi="Franklin Gothic Book"/>
          <w:sz w:val="21"/>
          <w:szCs w:val="21"/>
        </w:rPr>
      </w:pPr>
    </w:p>
    <w:p w14:paraId="0B063A99" w14:textId="1CED28D1" w:rsidR="004118CB" w:rsidRDefault="004118CB" w:rsidP="004118CB">
      <w:pPr>
        <w:spacing w:after="0" w:line="240" w:lineRule="auto"/>
        <w:rPr>
          <w:rFonts w:ascii="Franklin Gothic Book" w:hAnsi="Franklin Gothic Book"/>
          <w:sz w:val="21"/>
          <w:szCs w:val="21"/>
        </w:rPr>
      </w:pPr>
      <w:r w:rsidRPr="00E07F7D">
        <w:rPr>
          <w:rFonts w:ascii="Franklin Gothic Book" w:hAnsi="Franklin Gothic Book"/>
          <w:sz w:val="21"/>
          <w:szCs w:val="21"/>
        </w:rPr>
        <w:t xml:space="preserve">WCS is a member of the International Coral Reef Initiative (ICRI), along with </w:t>
      </w:r>
      <w:hyperlink r:id="rId101" w:history="1">
        <w:r w:rsidRPr="00F2247C">
          <w:rPr>
            <w:rStyle w:val="Hyperlink"/>
            <w:rFonts w:ascii="Franklin Gothic Book" w:hAnsi="Franklin Gothic Book"/>
            <w:sz w:val="21"/>
            <w:szCs w:val="21"/>
          </w:rPr>
          <w:t>over 40 CBD Party governments</w:t>
        </w:r>
      </w:hyperlink>
      <w:r w:rsidRPr="00E07F7D">
        <w:rPr>
          <w:rFonts w:ascii="Franklin Gothic Book" w:hAnsi="Franklin Gothic Book"/>
          <w:sz w:val="21"/>
          <w:szCs w:val="21"/>
        </w:rPr>
        <w:t xml:space="preserve">, which has developed a consensus recommendation to CBD Parties on how to ensure the GBF properly reflects the urgency and practicalities of </w:t>
      </w:r>
      <w:r w:rsidRPr="008C645F">
        <w:rPr>
          <w:rFonts w:ascii="Franklin Gothic Book" w:hAnsi="Franklin Gothic Book"/>
          <w:sz w:val="21"/>
          <w:szCs w:val="21"/>
        </w:rPr>
        <w:t>coral reef conservation (see</w:t>
      </w:r>
      <w:r w:rsidR="00AB58E8">
        <w:rPr>
          <w:rFonts w:ascii="Franklin Gothic Book" w:hAnsi="Franklin Gothic Book"/>
          <w:sz w:val="21"/>
          <w:szCs w:val="21"/>
        </w:rPr>
        <w:t xml:space="preserve"> </w:t>
      </w:r>
      <w:hyperlink r:id="rId102" w:history="1">
        <w:r w:rsidR="00AB58E8" w:rsidRPr="000D3D78">
          <w:rPr>
            <w:rStyle w:val="Hyperlink"/>
            <w:rFonts w:ascii="Franklin Gothic Book" w:hAnsi="Franklin Gothic Book"/>
            <w:sz w:val="21"/>
            <w:szCs w:val="21"/>
          </w:rPr>
          <w:t>coralpost2020.org</w:t>
        </w:r>
      </w:hyperlink>
      <w:r w:rsidRPr="008C645F">
        <w:rPr>
          <w:rFonts w:ascii="Franklin Gothic Book" w:hAnsi="Franklin Gothic Book"/>
          <w:sz w:val="21"/>
          <w:szCs w:val="21"/>
        </w:rPr>
        <w:t xml:space="preserve">). In line with this recommendation, we urge Parties to refine a robust monitoring framework with globally standardized coral reef indicators at SBSTTA-24, and prioritize coral reef conservation in the guidance to the financial mechanism to be considered by SBI and adopted at CoP15 (see </w:t>
      </w:r>
      <w:r>
        <w:rPr>
          <w:rFonts w:ascii="Franklin Gothic Book" w:hAnsi="Franklin Gothic Book"/>
          <w:sz w:val="21"/>
          <w:szCs w:val="21"/>
        </w:rPr>
        <w:t>SBI-3</w:t>
      </w:r>
      <w:r w:rsidRPr="008C645F">
        <w:rPr>
          <w:rFonts w:ascii="Franklin Gothic Book" w:hAnsi="Franklin Gothic Book"/>
          <w:sz w:val="21"/>
          <w:szCs w:val="21"/>
        </w:rPr>
        <w:t>).</w:t>
      </w:r>
    </w:p>
    <w:p w14:paraId="4E7A9A36" w14:textId="507AF19E" w:rsidR="00F2247C" w:rsidRDefault="00F2247C" w:rsidP="004118CB">
      <w:pPr>
        <w:spacing w:after="0" w:line="240" w:lineRule="auto"/>
        <w:rPr>
          <w:rFonts w:ascii="Franklin Gothic Book" w:hAnsi="Franklin Gothic Book"/>
          <w:sz w:val="21"/>
          <w:szCs w:val="21"/>
        </w:rPr>
      </w:pPr>
    </w:p>
    <w:p w14:paraId="2785B213" w14:textId="1C264689" w:rsidR="00F2247C" w:rsidRDefault="00F2247C" w:rsidP="00F2247C">
      <w:pPr>
        <w:spacing w:after="0" w:line="240" w:lineRule="auto"/>
        <w:rPr>
          <w:rFonts w:ascii="Franklin Gothic Book" w:hAnsi="Franklin Gothic Book"/>
          <w:sz w:val="21"/>
          <w:szCs w:val="21"/>
        </w:rPr>
      </w:pPr>
      <w:r w:rsidRPr="000D3D78">
        <w:rPr>
          <w:rFonts w:ascii="Franklin Gothic Book" w:hAnsi="Franklin Gothic Book"/>
          <w:b/>
          <w:sz w:val="21"/>
          <w:szCs w:val="21"/>
        </w:rPr>
        <w:t xml:space="preserve">We </w:t>
      </w:r>
      <w:r w:rsidR="000D3D78" w:rsidRPr="000D3D78">
        <w:rPr>
          <w:rFonts w:ascii="Franklin Gothic Book" w:hAnsi="Franklin Gothic Book"/>
          <w:b/>
          <w:sz w:val="21"/>
          <w:szCs w:val="21"/>
        </w:rPr>
        <w:t>again</w:t>
      </w:r>
      <w:r w:rsidRPr="000D3D78">
        <w:rPr>
          <w:rFonts w:ascii="Franklin Gothic Book" w:hAnsi="Franklin Gothic Book"/>
          <w:b/>
          <w:sz w:val="21"/>
          <w:szCs w:val="21"/>
        </w:rPr>
        <w:t xml:space="preserve"> urge Parties to reflect </w:t>
      </w:r>
      <w:hyperlink r:id="rId103" w:history="1">
        <w:r w:rsidRPr="000D3D78">
          <w:rPr>
            <w:rStyle w:val="Hyperlink"/>
            <w:rFonts w:ascii="Franklin Gothic Book" w:hAnsi="Franklin Gothic Book"/>
            <w:b/>
            <w:sz w:val="21"/>
            <w:szCs w:val="21"/>
          </w:rPr>
          <w:t>the recommendations of ICRI in their comments on</w:t>
        </w:r>
        <w:r w:rsidR="000D3D78" w:rsidRPr="000D3D78">
          <w:rPr>
            <w:rStyle w:val="Hyperlink"/>
            <w:rFonts w:ascii="Franklin Gothic Book" w:hAnsi="Franklin Gothic Book"/>
            <w:b/>
            <w:sz w:val="21"/>
            <w:szCs w:val="21"/>
          </w:rPr>
          <w:t xml:space="preserve"> indicators in</w:t>
        </w:r>
        <w:r w:rsidRPr="000D3D78">
          <w:rPr>
            <w:rStyle w:val="Hyperlink"/>
            <w:rFonts w:ascii="Franklin Gothic Book" w:hAnsi="Franklin Gothic Book"/>
            <w:b/>
            <w:sz w:val="21"/>
            <w:szCs w:val="21"/>
          </w:rPr>
          <w:t xml:space="preserve"> the draft monitoring framewo</w:t>
        </w:r>
        <w:r w:rsidR="006D675B" w:rsidRPr="000D3D78">
          <w:rPr>
            <w:rStyle w:val="Hyperlink"/>
            <w:rFonts w:ascii="Franklin Gothic Book" w:hAnsi="Franklin Gothic Book"/>
            <w:b/>
            <w:sz w:val="21"/>
            <w:szCs w:val="21"/>
          </w:rPr>
          <w:t>rk</w:t>
        </w:r>
      </w:hyperlink>
      <w:r w:rsidR="005C0831" w:rsidRPr="000D3D78">
        <w:rPr>
          <w:rFonts w:ascii="Franklin Gothic Book" w:hAnsi="Franklin Gothic Book"/>
          <w:b/>
          <w:sz w:val="21"/>
          <w:szCs w:val="21"/>
        </w:rPr>
        <w:t xml:space="preserve"> (under agenda item 3)</w:t>
      </w:r>
      <w:r w:rsidRPr="000D3D78">
        <w:rPr>
          <w:rFonts w:ascii="Franklin Gothic Book" w:hAnsi="Franklin Gothic Book"/>
          <w:b/>
          <w:sz w:val="21"/>
          <w:szCs w:val="21"/>
        </w:rPr>
        <w:t xml:space="preserve">, </w:t>
      </w:r>
      <w:r w:rsidR="000D3D78" w:rsidRPr="000D3D78">
        <w:rPr>
          <w:rFonts w:ascii="Franklin Gothic Book" w:hAnsi="Franklin Gothic Book"/>
          <w:b/>
          <w:sz w:val="21"/>
          <w:szCs w:val="21"/>
        </w:rPr>
        <w:t>but</w:t>
      </w:r>
      <w:r w:rsidRPr="000D3D78">
        <w:rPr>
          <w:rFonts w:ascii="Franklin Gothic Book" w:hAnsi="Franklin Gothic Book"/>
          <w:b/>
          <w:sz w:val="21"/>
          <w:szCs w:val="21"/>
        </w:rPr>
        <w:t xml:space="preserve"> we also recommend the following amendments to operative paragraph 8 of the draft decision</w:t>
      </w:r>
      <w:r>
        <w:rPr>
          <w:rFonts w:ascii="Franklin Gothic Book" w:hAnsi="Franklin Gothic Book"/>
          <w:sz w:val="21"/>
          <w:szCs w:val="21"/>
        </w:rPr>
        <w:t xml:space="preserve"> for CoP15</w:t>
      </w:r>
      <w:r w:rsidR="006D675B">
        <w:rPr>
          <w:rFonts w:ascii="Franklin Gothic Book" w:hAnsi="Franklin Gothic Book"/>
          <w:sz w:val="21"/>
          <w:szCs w:val="21"/>
        </w:rPr>
        <w:t xml:space="preserve"> </w:t>
      </w:r>
      <w:r w:rsidR="005C0831">
        <w:rPr>
          <w:rFonts w:ascii="Franklin Gothic Book" w:hAnsi="Franklin Gothic Book"/>
          <w:sz w:val="21"/>
          <w:szCs w:val="21"/>
        </w:rPr>
        <w:t xml:space="preserve">(under agenda item 6) </w:t>
      </w:r>
      <w:r w:rsidR="006D675B">
        <w:rPr>
          <w:rFonts w:ascii="Franklin Gothic Book" w:hAnsi="Franklin Gothic Book"/>
          <w:sz w:val="21"/>
          <w:szCs w:val="21"/>
        </w:rPr>
        <w:t>to set the stage for implementation</w:t>
      </w:r>
      <w:r>
        <w:rPr>
          <w:rFonts w:ascii="Franklin Gothic Book" w:hAnsi="Franklin Gothic Book"/>
          <w:sz w:val="21"/>
          <w:szCs w:val="21"/>
        </w:rPr>
        <w:t>:</w:t>
      </w:r>
    </w:p>
    <w:p w14:paraId="4F0D4B35" w14:textId="77777777" w:rsidR="00F2247C" w:rsidRDefault="00F2247C" w:rsidP="00F2247C">
      <w:pPr>
        <w:spacing w:after="0" w:line="240" w:lineRule="auto"/>
        <w:rPr>
          <w:rFonts w:ascii="Franklin Gothic Book" w:hAnsi="Franklin Gothic Book"/>
          <w:sz w:val="21"/>
          <w:szCs w:val="21"/>
        </w:rPr>
      </w:pPr>
    </w:p>
    <w:p w14:paraId="4C0B14F5" w14:textId="77777777" w:rsidR="00F2247C" w:rsidRPr="00F2247C" w:rsidRDefault="00F2247C" w:rsidP="00F2247C">
      <w:pPr>
        <w:spacing w:after="0" w:line="240" w:lineRule="auto"/>
        <w:ind w:left="720"/>
        <w:rPr>
          <w:rFonts w:ascii="Franklin Gothic Book" w:hAnsi="Franklin Gothic Book"/>
          <w:i/>
          <w:sz w:val="20"/>
          <w:szCs w:val="21"/>
        </w:rPr>
      </w:pPr>
      <w:r w:rsidRPr="00F2247C">
        <w:rPr>
          <w:rFonts w:ascii="Franklin Gothic Book" w:hAnsi="Franklin Gothic Book"/>
          <w:i/>
          <w:sz w:val="20"/>
          <w:szCs w:val="21"/>
        </w:rPr>
        <w:t xml:space="preserve">8. Encourages Parties and invites other Governments and relevant organizations to use the information referred to in paragraph 7 above in their efforts to conserve and sustainably use marine and coastal biodiversity, </w:t>
      </w:r>
      <w:r w:rsidRPr="00F2247C">
        <w:rPr>
          <w:rFonts w:ascii="Franklin Gothic Book" w:hAnsi="Franklin Gothic Book"/>
          <w:i/>
          <w:strike/>
          <w:color w:val="FF0000"/>
          <w:sz w:val="20"/>
          <w:szCs w:val="21"/>
        </w:rPr>
        <w:t>and requests the Executive Secretary to facilitate the compilation, synthesis and sharing of information on efforts to implement the post-2020 global biodiversity framework with respect to various thematic issues related to marine and coastal biodiversity</w:t>
      </w:r>
      <w:r w:rsidRPr="00F2247C">
        <w:rPr>
          <w:rFonts w:ascii="Franklin Gothic Book" w:hAnsi="Franklin Gothic Book"/>
          <w:i/>
          <w:sz w:val="20"/>
          <w:szCs w:val="21"/>
        </w:rPr>
        <w:t xml:space="preserve">; </w:t>
      </w:r>
    </w:p>
    <w:p w14:paraId="602FD9A3" w14:textId="77777777" w:rsidR="00F2247C" w:rsidRPr="00F2247C" w:rsidRDefault="00F2247C" w:rsidP="00F2247C">
      <w:pPr>
        <w:spacing w:after="0" w:line="240" w:lineRule="auto"/>
        <w:ind w:left="720"/>
        <w:rPr>
          <w:rFonts w:ascii="Franklin Gothic Book" w:hAnsi="Franklin Gothic Book"/>
          <w:i/>
          <w:sz w:val="20"/>
          <w:szCs w:val="21"/>
        </w:rPr>
      </w:pPr>
    </w:p>
    <w:p w14:paraId="26BD2BDE" w14:textId="74A48B50" w:rsidR="00F2247C" w:rsidRPr="00F2247C" w:rsidRDefault="00F2247C" w:rsidP="00F2247C">
      <w:pPr>
        <w:spacing w:after="0" w:line="240" w:lineRule="auto"/>
        <w:ind w:left="720"/>
        <w:rPr>
          <w:rFonts w:ascii="Franklin Gothic Book" w:hAnsi="Franklin Gothic Book"/>
          <w:i/>
          <w:color w:val="FF0000"/>
          <w:sz w:val="20"/>
          <w:szCs w:val="21"/>
          <w:u w:val="single"/>
        </w:rPr>
      </w:pPr>
      <w:r w:rsidRPr="00F2247C">
        <w:rPr>
          <w:rFonts w:ascii="Franklin Gothic Book" w:hAnsi="Franklin Gothic Book"/>
          <w:i/>
          <w:color w:val="FF0000"/>
          <w:sz w:val="20"/>
          <w:szCs w:val="21"/>
          <w:u w:val="single"/>
        </w:rPr>
        <w:t xml:space="preserve">8bis. Requests the Executive Secretary, and invites Parties, other Governments and relevant organizations, to facilitate or support the development of guidance for Parties on implementation of the post-2020 global biodiversity framework with respect to key thematic issues, including the application of goals and targets to coral reefs and other vulnerable and important ecosystems; </w:t>
      </w:r>
    </w:p>
    <w:p w14:paraId="42489B78" w14:textId="77777777" w:rsidR="00F2247C" w:rsidRPr="00F2247C" w:rsidRDefault="00F2247C" w:rsidP="00F2247C">
      <w:pPr>
        <w:spacing w:after="0" w:line="240" w:lineRule="auto"/>
        <w:ind w:left="720"/>
        <w:rPr>
          <w:rFonts w:ascii="Franklin Gothic Book" w:hAnsi="Franklin Gothic Book"/>
          <w:i/>
          <w:color w:val="FF0000"/>
          <w:sz w:val="20"/>
          <w:szCs w:val="21"/>
          <w:u w:val="single"/>
        </w:rPr>
      </w:pPr>
    </w:p>
    <w:p w14:paraId="179418BC" w14:textId="768130CB" w:rsidR="00F2247C" w:rsidRPr="00F2247C" w:rsidRDefault="00F2247C" w:rsidP="00F2247C">
      <w:pPr>
        <w:spacing w:after="0" w:line="240" w:lineRule="auto"/>
        <w:ind w:left="720"/>
        <w:rPr>
          <w:rFonts w:ascii="Franklin Gothic Book" w:hAnsi="Franklin Gothic Book"/>
          <w:sz w:val="20"/>
          <w:szCs w:val="21"/>
        </w:rPr>
      </w:pPr>
      <w:r w:rsidRPr="00F2247C">
        <w:rPr>
          <w:rFonts w:ascii="Franklin Gothic Book" w:hAnsi="Franklin Gothic Book"/>
          <w:i/>
          <w:color w:val="FF0000"/>
          <w:sz w:val="20"/>
          <w:szCs w:val="21"/>
          <w:u w:val="single"/>
        </w:rPr>
        <w:t>8bis2: Requests the Executive Secretary to facilitate the compilation, synthesis and sharing of information on efforts to implement the post-2020 global biodiversity framework with respect to marine and coastal biodiversity;</w:t>
      </w:r>
    </w:p>
    <w:p w14:paraId="0902B54F" w14:textId="77777777" w:rsidR="004118CB" w:rsidRDefault="004118CB" w:rsidP="004118CB">
      <w:pPr>
        <w:spacing w:after="0" w:line="240" w:lineRule="auto"/>
        <w:rPr>
          <w:rFonts w:ascii="Franklin Gothic Book" w:hAnsi="Franklin Gothic Book"/>
          <w:b/>
          <w:i/>
          <w:sz w:val="21"/>
          <w:szCs w:val="21"/>
        </w:rPr>
      </w:pPr>
    </w:p>
    <w:p w14:paraId="47F2543E" w14:textId="77777777" w:rsidR="004118CB" w:rsidRPr="005070F3" w:rsidRDefault="004118CB" w:rsidP="004118CB">
      <w:pPr>
        <w:spacing w:after="0" w:line="240" w:lineRule="auto"/>
        <w:rPr>
          <w:rFonts w:ascii="Franklin Gothic Book" w:hAnsi="Franklin Gothic Book"/>
          <w:sz w:val="21"/>
          <w:szCs w:val="21"/>
          <w:u w:val="single"/>
        </w:rPr>
      </w:pPr>
      <w:r w:rsidRPr="005070F3">
        <w:rPr>
          <w:rFonts w:ascii="Franklin Gothic Book" w:hAnsi="Franklin Gothic Book"/>
          <w:sz w:val="21"/>
          <w:szCs w:val="21"/>
          <w:u w:val="single"/>
        </w:rPr>
        <w:t>Underwater anth</w:t>
      </w:r>
      <w:r>
        <w:rPr>
          <w:rFonts w:ascii="Franklin Gothic Book" w:hAnsi="Franklin Gothic Book"/>
          <w:sz w:val="21"/>
          <w:szCs w:val="21"/>
          <w:u w:val="single"/>
        </w:rPr>
        <w:t>ropogenic noise</w:t>
      </w:r>
    </w:p>
    <w:p w14:paraId="36969F5F" w14:textId="77777777" w:rsidR="004118CB" w:rsidRDefault="004118CB" w:rsidP="004118CB">
      <w:pPr>
        <w:spacing w:after="0" w:line="240" w:lineRule="auto"/>
        <w:rPr>
          <w:rFonts w:ascii="Franklin Gothic Book" w:hAnsi="Franklin Gothic Book"/>
          <w:sz w:val="21"/>
          <w:szCs w:val="21"/>
        </w:rPr>
      </w:pPr>
    </w:p>
    <w:p w14:paraId="3E0821B8" w14:textId="27BC2E80" w:rsidR="004118CB" w:rsidRPr="00F2247C" w:rsidRDefault="004118CB" w:rsidP="00F2247C">
      <w:pPr>
        <w:spacing w:after="0" w:line="240" w:lineRule="auto"/>
        <w:rPr>
          <w:rFonts w:ascii="Franklin Gothic Book" w:hAnsi="Franklin Gothic Book"/>
          <w:sz w:val="21"/>
          <w:szCs w:val="21"/>
        </w:rPr>
      </w:pPr>
      <w:r>
        <w:rPr>
          <w:rFonts w:ascii="Franklin Gothic Book" w:hAnsi="Franklin Gothic Book"/>
          <w:sz w:val="21"/>
          <w:szCs w:val="21"/>
        </w:rPr>
        <w:t>WCS</w:t>
      </w:r>
      <w:r w:rsidRPr="00E07F7D">
        <w:rPr>
          <w:rFonts w:ascii="Franklin Gothic Book" w:hAnsi="Franklin Gothic Book"/>
          <w:sz w:val="21"/>
          <w:szCs w:val="21"/>
        </w:rPr>
        <w:t xml:space="preserve"> welcome</w:t>
      </w:r>
      <w:r>
        <w:rPr>
          <w:rFonts w:ascii="Franklin Gothic Book" w:hAnsi="Franklin Gothic Book"/>
          <w:sz w:val="21"/>
          <w:szCs w:val="21"/>
        </w:rPr>
        <w:t>s</w:t>
      </w:r>
      <w:r w:rsidRPr="00E07F7D">
        <w:rPr>
          <w:rFonts w:ascii="Franklin Gothic Book" w:hAnsi="Franklin Gothic Book"/>
          <w:sz w:val="21"/>
          <w:szCs w:val="21"/>
        </w:rPr>
        <w:t xml:space="preserve"> the attention</w:t>
      </w:r>
      <w:r>
        <w:rPr>
          <w:rFonts w:ascii="Franklin Gothic Book" w:hAnsi="Franklin Gothic Book"/>
          <w:sz w:val="21"/>
          <w:szCs w:val="21"/>
        </w:rPr>
        <w:t xml:space="preserve"> of the CBD Secretariat and Parties</w:t>
      </w:r>
      <w:r w:rsidRPr="00E07F7D">
        <w:rPr>
          <w:rFonts w:ascii="Franklin Gothic Book" w:hAnsi="Franklin Gothic Book"/>
          <w:sz w:val="21"/>
          <w:szCs w:val="21"/>
        </w:rPr>
        <w:t xml:space="preserve"> to the critically important issue of underwater anthropogenic noise</w:t>
      </w:r>
      <w:r w:rsidR="006D675B">
        <w:rPr>
          <w:rFonts w:ascii="Franklin Gothic Book" w:hAnsi="Franklin Gothic Book"/>
          <w:sz w:val="21"/>
          <w:szCs w:val="21"/>
        </w:rPr>
        <w:t xml:space="preserve"> (</w:t>
      </w:r>
      <w:hyperlink r:id="rId104" w:history="1">
        <w:r w:rsidR="006D675B" w:rsidRPr="006D675B">
          <w:rPr>
            <w:rStyle w:val="Hyperlink"/>
            <w:rFonts w:ascii="Franklin Gothic Book" w:hAnsi="Franklin Gothic Book"/>
            <w:sz w:val="21"/>
            <w:szCs w:val="21"/>
          </w:rPr>
          <w:t>Duarte et al. 2021</w:t>
        </w:r>
      </w:hyperlink>
      <w:r w:rsidR="00F2247C">
        <w:rPr>
          <w:rFonts w:ascii="Franklin Gothic Book" w:hAnsi="Franklin Gothic Book"/>
          <w:sz w:val="21"/>
          <w:szCs w:val="21"/>
        </w:rPr>
        <w:t>)</w:t>
      </w:r>
      <w:r w:rsidRPr="00E07F7D">
        <w:rPr>
          <w:rFonts w:ascii="Franklin Gothic Book" w:hAnsi="Franklin Gothic Book"/>
          <w:sz w:val="21"/>
          <w:szCs w:val="21"/>
        </w:rPr>
        <w:t>. We were pleased to contribute our scientific expertise and technical advice during the peer review of</w:t>
      </w:r>
      <w:r>
        <w:rPr>
          <w:rFonts w:ascii="Franklin Gothic Book" w:hAnsi="Franklin Gothic Book"/>
          <w:sz w:val="21"/>
          <w:szCs w:val="21"/>
        </w:rPr>
        <w:t xml:space="preserve"> the Information Document on this subject</w:t>
      </w:r>
      <w:r w:rsidR="00F2247C">
        <w:rPr>
          <w:rFonts w:ascii="Franklin Gothic Book" w:hAnsi="Franklin Gothic Book"/>
          <w:sz w:val="21"/>
          <w:szCs w:val="21"/>
        </w:rPr>
        <w:t xml:space="preserve"> (not yet published)</w:t>
      </w:r>
      <w:r w:rsidRPr="00E07F7D">
        <w:rPr>
          <w:rFonts w:ascii="Franklin Gothic Book" w:hAnsi="Franklin Gothic Book"/>
          <w:sz w:val="21"/>
          <w:szCs w:val="21"/>
        </w:rPr>
        <w:t>.</w:t>
      </w:r>
      <w:r>
        <w:rPr>
          <w:rFonts w:ascii="Franklin Gothic Book" w:hAnsi="Franklin Gothic Book"/>
          <w:sz w:val="21"/>
          <w:szCs w:val="21"/>
        </w:rPr>
        <w:t xml:space="preserve"> However, we note that noise pollution has been removed from the draft monitoring framework under Target 6 of the GBF. We believe this should be remedied, and </w:t>
      </w:r>
      <w:r w:rsidRPr="000D3D78">
        <w:rPr>
          <w:rFonts w:ascii="Franklin Gothic Book" w:hAnsi="Franklin Gothic Book"/>
          <w:b/>
          <w:sz w:val="21"/>
          <w:szCs w:val="21"/>
        </w:rPr>
        <w:t>work should be undertaken by expert networks in advance of CoP15 to identify practical indicators for Parties to use, where appropriate, to measure the implementation and impact of mitigation measures</w:t>
      </w:r>
      <w:r>
        <w:rPr>
          <w:rFonts w:ascii="Franklin Gothic Book" w:hAnsi="Franklin Gothic Book"/>
          <w:sz w:val="21"/>
          <w:szCs w:val="21"/>
        </w:rPr>
        <w:t xml:space="preserve">. </w:t>
      </w:r>
      <w:r w:rsidRPr="00E07F7D">
        <w:rPr>
          <w:rFonts w:ascii="Franklin Gothic Book" w:hAnsi="Franklin Gothic Book"/>
          <w:sz w:val="21"/>
          <w:szCs w:val="21"/>
        </w:rPr>
        <w:t xml:space="preserve">A recent </w:t>
      </w:r>
      <w:r>
        <w:rPr>
          <w:rFonts w:ascii="Franklin Gothic Book" w:hAnsi="Franklin Gothic Book"/>
          <w:sz w:val="21"/>
          <w:szCs w:val="21"/>
        </w:rPr>
        <w:t>peer-reviewed</w:t>
      </w:r>
      <w:r w:rsidRPr="00E07F7D">
        <w:rPr>
          <w:rFonts w:ascii="Franklin Gothic Book" w:hAnsi="Franklin Gothic Book"/>
          <w:sz w:val="21"/>
          <w:szCs w:val="21"/>
        </w:rPr>
        <w:t xml:space="preserve"> paper </w:t>
      </w:r>
      <w:r>
        <w:rPr>
          <w:rFonts w:ascii="Franklin Gothic Book" w:hAnsi="Franklin Gothic Book"/>
          <w:sz w:val="21"/>
          <w:szCs w:val="21"/>
        </w:rPr>
        <w:t xml:space="preserve">by </w:t>
      </w:r>
      <w:hyperlink r:id="rId105" w:history="1">
        <w:r w:rsidRPr="00D515B7">
          <w:rPr>
            <w:rStyle w:val="Hyperlink"/>
            <w:rFonts w:ascii="Franklin Gothic Book" w:hAnsi="Franklin Gothic Book"/>
            <w:sz w:val="21"/>
            <w:szCs w:val="21"/>
          </w:rPr>
          <w:t xml:space="preserve">Chou et al. </w:t>
        </w:r>
        <w:r>
          <w:rPr>
            <w:rStyle w:val="Hyperlink"/>
            <w:rFonts w:ascii="Franklin Gothic Book" w:hAnsi="Franklin Gothic Book"/>
            <w:sz w:val="21"/>
            <w:szCs w:val="21"/>
          </w:rPr>
          <w:t>(</w:t>
        </w:r>
        <w:r w:rsidRPr="00D515B7">
          <w:rPr>
            <w:rStyle w:val="Hyperlink"/>
            <w:rFonts w:ascii="Franklin Gothic Book" w:hAnsi="Franklin Gothic Book"/>
            <w:sz w:val="21"/>
            <w:szCs w:val="21"/>
          </w:rPr>
          <w:t>202</w:t>
        </w:r>
        <w:r>
          <w:rPr>
            <w:rStyle w:val="Hyperlink"/>
            <w:rFonts w:ascii="Franklin Gothic Book" w:hAnsi="Franklin Gothic Book"/>
            <w:sz w:val="21"/>
            <w:szCs w:val="21"/>
          </w:rPr>
          <w:t>1)</w:t>
        </w:r>
      </w:hyperlink>
      <w:r>
        <w:rPr>
          <w:rFonts w:ascii="Franklin Gothic Book" w:hAnsi="Franklin Gothic Book"/>
          <w:sz w:val="21"/>
          <w:szCs w:val="21"/>
        </w:rPr>
        <w:t xml:space="preserve"> is an excellent </w:t>
      </w:r>
      <w:r w:rsidRPr="00E07F7D">
        <w:rPr>
          <w:rFonts w:ascii="Franklin Gothic Book" w:hAnsi="Franklin Gothic Book"/>
          <w:sz w:val="21"/>
          <w:szCs w:val="21"/>
        </w:rPr>
        <w:t>review of international policy, recommendations, and actions relevant to anthropogenic underwater noise.</w:t>
      </w:r>
      <w:r w:rsidR="008A0867">
        <w:rPr>
          <w:rFonts w:ascii="Franklin Gothic Book" w:hAnsi="Franklin Gothic Book"/>
          <w:sz w:val="21"/>
          <w:szCs w:val="21"/>
        </w:rPr>
        <w:t xml:space="preserve"> </w:t>
      </w:r>
      <w:r w:rsidR="008A0867" w:rsidRPr="000D3D78">
        <w:rPr>
          <w:rFonts w:ascii="Franklin Gothic Book" w:hAnsi="Franklin Gothic Book"/>
          <w:b/>
          <w:sz w:val="21"/>
          <w:szCs w:val="21"/>
        </w:rPr>
        <w:t xml:space="preserve">We recommend </w:t>
      </w:r>
      <w:r w:rsidR="000D3D78" w:rsidRPr="000D3D78">
        <w:rPr>
          <w:rFonts w:ascii="Franklin Gothic Book" w:hAnsi="Franklin Gothic Book"/>
          <w:b/>
          <w:sz w:val="21"/>
          <w:szCs w:val="21"/>
        </w:rPr>
        <w:t>Parties amend</w:t>
      </w:r>
      <w:r w:rsidR="008A0867" w:rsidRPr="000D3D78">
        <w:rPr>
          <w:rFonts w:ascii="Franklin Gothic Book" w:hAnsi="Franklin Gothic Book"/>
          <w:b/>
          <w:sz w:val="21"/>
          <w:szCs w:val="21"/>
        </w:rPr>
        <w:t xml:space="preserve"> the draft decision to request further work on this critical issue between CoP15 and CoP16</w:t>
      </w:r>
      <w:r w:rsidR="008A0867">
        <w:rPr>
          <w:rFonts w:ascii="Franklin Gothic Book" w:hAnsi="Franklin Gothic Book"/>
          <w:sz w:val="21"/>
          <w:szCs w:val="21"/>
        </w:rPr>
        <w:t xml:space="preserve">, including application of any GBF targets on spatial planning, protected and conserved areas, or pollution to this threat to biodiversity. </w:t>
      </w:r>
    </w:p>
    <w:p w14:paraId="7579151D" w14:textId="1F977897" w:rsidR="000D3D78" w:rsidRDefault="000D3D78" w:rsidP="004118CB">
      <w:pPr>
        <w:spacing w:after="0" w:line="240" w:lineRule="auto"/>
        <w:rPr>
          <w:rFonts w:ascii="Franklin Gothic Book" w:hAnsi="Franklin Gothic Book"/>
          <w:b/>
          <w:sz w:val="21"/>
          <w:szCs w:val="21"/>
        </w:rPr>
      </w:pPr>
    </w:p>
    <w:p w14:paraId="4E469D1B" w14:textId="63FFFDAC" w:rsidR="004118CB" w:rsidRPr="00206244" w:rsidRDefault="004118CB" w:rsidP="00206244">
      <w:pPr>
        <w:pStyle w:val="Heading1"/>
        <w:spacing w:before="0"/>
        <w:rPr>
          <w:rFonts w:ascii="Franklin Gothic Book" w:hAnsi="Franklin Gothic Book"/>
          <w:b/>
          <w:color w:val="auto"/>
          <w:sz w:val="21"/>
          <w:szCs w:val="21"/>
        </w:rPr>
      </w:pPr>
      <w:bookmarkStart w:id="7" w:name="_SBSTTA-24_Agenda_Item_2"/>
      <w:bookmarkEnd w:id="7"/>
      <w:r w:rsidRPr="00206244">
        <w:rPr>
          <w:rFonts w:ascii="Franklin Gothic Book" w:hAnsi="Franklin Gothic Book"/>
          <w:b/>
          <w:color w:val="auto"/>
          <w:sz w:val="21"/>
          <w:szCs w:val="21"/>
        </w:rPr>
        <w:t>SBSTTA-24 Agenda Item 9: “Biodiversity and health”</w:t>
      </w:r>
    </w:p>
    <w:p w14:paraId="0605F219" w14:textId="79D87927" w:rsidR="004118CB" w:rsidRPr="00E53343" w:rsidRDefault="004118CB" w:rsidP="004118CB">
      <w:pPr>
        <w:spacing w:after="0" w:line="240" w:lineRule="auto"/>
        <w:rPr>
          <w:rFonts w:ascii="Franklin Gothic Book" w:hAnsi="Franklin Gothic Book"/>
          <w:sz w:val="19"/>
          <w:szCs w:val="19"/>
        </w:rPr>
      </w:pPr>
      <w:r w:rsidRPr="00E53343">
        <w:rPr>
          <w:rFonts w:ascii="Franklin Gothic Book" w:hAnsi="Franklin Gothic Book"/>
          <w:sz w:val="19"/>
          <w:szCs w:val="19"/>
        </w:rPr>
        <w:t>Primary Document:</w:t>
      </w:r>
      <w:r w:rsidR="00270126" w:rsidRPr="00E53343">
        <w:rPr>
          <w:rFonts w:ascii="Franklin Gothic Book" w:hAnsi="Franklin Gothic Book"/>
          <w:sz w:val="19"/>
          <w:szCs w:val="19"/>
        </w:rPr>
        <w:t xml:space="preserve"> Not yet available.</w:t>
      </w:r>
    </w:p>
    <w:p w14:paraId="2D256207" w14:textId="1B808432" w:rsidR="004118CB" w:rsidRPr="00E53343" w:rsidRDefault="00270126" w:rsidP="004118CB">
      <w:pPr>
        <w:spacing w:after="0" w:line="240" w:lineRule="auto"/>
        <w:rPr>
          <w:rFonts w:ascii="Franklin Gothic Book" w:hAnsi="Franklin Gothic Book"/>
          <w:sz w:val="19"/>
          <w:szCs w:val="19"/>
        </w:rPr>
      </w:pPr>
      <w:r w:rsidRPr="00E53343">
        <w:rPr>
          <w:rFonts w:ascii="Franklin Gothic Book" w:hAnsi="Franklin Gothic Book"/>
          <w:sz w:val="19"/>
          <w:szCs w:val="19"/>
        </w:rPr>
        <w:t xml:space="preserve">Addenda: </w:t>
      </w:r>
      <w:r w:rsidR="007919B9" w:rsidRPr="00E53343">
        <w:rPr>
          <w:rFonts w:ascii="Franklin Gothic Book" w:hAnsi="Franklin Gothic Book"/>
          <w:sz w:val="19"/>
          <w:szCs w:val="19"/>
        </w:rPr>
        <w:t xml:space="preserve">Not yet available. </w:t>
      </w:r>
    </w:p>
    <w:p w14:paraId="0E2E822F" w14:textId="196F759E" w:rsidR="004118CB" w:rsidRPr="00E53343" w:rsidRDefault="004118CB" w:rsidP="004118CB">
      <w:pPr>
        <w:spacing w:after="0" w:line="240" w:lineRule="auto"/>
        <w:rPr>
          <w:rFonts w:ascii="Franklin Gothic Book" w:hAnsi="Franklin Gothic Book"/>
          <w:i/>
          <w:sz w:val="19"/>
          <w:szCs w:val="19"/>
        </w:rPr>
      </w:pPr>
      <w:r w:rsidRPr="00E53343">
        <w:rPr>
          <w:rFonts w:ascii="Franklin Gothic Book" w:hAnsi="Franklin Gothic Book"/>
          <w:i/>
          <w:sz w:val="19"/>
          <w:szCs w:val="19"/>
        </w:rPr>
        <w:t xml:space="preserve">Information Documents: </w:t>
      </w:r>
      <w:r w:rsidR="00270126" w:rsidRPr="00E53343">
        <w:rPr>
          <w:rFonts w:ascii="Franklin Gothic Book" w:hAnsi="Franklin Gothic Book"/>
          <w:i/>
          <w:sz w:val="19"/>
          <w:szCs w:val="19"/>
        </w:rPr>
        <w:t xml:space="preserve">Not yet available. </w:t>
      </w:r>
    </w:p>
    <w:p w14:paraId="2944FE2C" w14:textId="77777777" w:rsidR="004118CB" w:rsidRPr="00270126" w:rsidRDefault="004118CB" w:rsidP="004118CB">
      <w:pPr>
        <w:spacing w:after="0" w:line="240" w:lineRule="auto"/>
        <w:rPr>
          <w:rFonts w:ascii="Franklin Gothic Book" w:hAnsi="Franklin Gothic Book"/>
          <w:sz w:val="21"/>
          <w:szCs w:val="21"/>
        </w:rPr>
      </w:pPr>
    </w:p>
    <w:p w14:paraId="7654AAC8" w14:textId="7384C864" w:rsidR="007919B9" w:rsidRDefault="00F2247C" w:rsidP="007919B9">
      <w:pPr>
        <w:spacing w:after="0" w:line="240" w:lineRule="auto"/>
        <w:rPr>
          <w:rFonts w:ascii="Franklin Gothic Book" w:hAnsi="Franklin Gothic Book"/>
          <w:sz w:val="21"/>
          <w:szCs w:val="21"/>
        </w:rPr>
      </w:pPr>
      <w:r>
        <w:rPr>
          <w:rFonts w:ascii="Franklin Gothic Book" w:hAnsi="Franklin Gothic Book"/>
          <w:sz w:val="21"/>
          <w:szCs w:val="21"/>
        </w:rPr>
        <w:t>WCS</w:t>
      </w:r>
      <w:r w:rsidR="007919B9" w:rsidRPr="00270126">
        <w:rPr>
          <w:rFonts w:ascii="Franklin Gothic Book" w:hAnsi="Franklin Gothic Book"/>
          <w:sz w:val="21"/>
          <w:szCs w:val="21"/>
        </w:rPr>
        <w:t xml:space="preserve"> </w:t>
      </w:r>
      <w:r>
        <w:rPr>
          <w:rFonts w:ascii="Franklin Gothic Book" w:hAnsi="Franklin Gothic Book"/>
          <w:sz w:val="21"/>
          <w:szCs w:val="21"/>
        </w:rPr>
        <w:t xml:space="preserve">welcomes </w:t>
      </w:r>
      <w:r w:rsidR="007919B9">
        <w:rPr>
          <w:rFonts w:ascii="Franklin Gothic Book" w:hAnsi="Franklin Gothic Book"/>
          <w:sz w:val="21"/>
          <w:szCs w:val="21"/>
        </w:rPr>
        <w:t xml:space="preserve">the </w:t>
      </w:r>
      <w:r w:rsidR="000D3D78">
        <w:rPr>
          <w:rFonts w:ascii="Franklin Gothic Book" w:hAnsi="Franklin Gothic Book"/>
          <w:sz w:val="21"/>
          <w:szCs w:val="21"/>
        </w:rPr>
        <w:t xml:space="preserve">attention </w:t>
      </w:r>
      <w:r w:rsidR="007919B9">
        <w:rPr>
          <w:rFonts w:ascii="Franklin Gothic Book" w:hAnsi="Franklin Gothic Book"/>
          <w:sz w:val="21"/>
          <w:szCs w:val="21"/>
        </w:rPr>
        <w:t xml:space="preserve">of CBD Parties and the Secretariat </w:t>
      </w:r>
      <w:r w:rsidR="000D3D78">
        <w:rPr>
          <w:rFonts w:ascii="Franklin Gothic Book" w:hAnsi="Franklin Gothic Book"/>
          <w:sz w:val="21"/>
          <w:szCs w:val="21"/>
        </w:rPr>
        <w:t xml:space="preserve">to </w:t>
      </w:r>
      <w:r w:rsidR="007919B9">
        <w:rPr>
          <w:rFonts w:ascii="Franklin Gothic Book" w:hAnsi="Franklin Gothic Book"/>
          <w:sz w:val="21"/>
          <w:szCs w:val="21"/>
        </w:rPr>
        <w:t xml:space="preserve">national and international efforts at the nexus of biodiversity and health, and we </w:t>
      </w:r>
      <w:r w:rsidR="007919B9" w:rsidRPr="00270126">
        <w:rPr>
          <w:rFonts w:ascii="Franklin Gothic Book" w:hAnsi="Franklin Gothic Book"/>
          <w:sz w:val="21"/>
          <w:szCs w:val="21"/>
        </w:rPr>
        <w:t>thank the Secretariat for the opportunity to provide comments on the draft Global Action Plan for Biodiversity and Health.</w:t>
      </w:r>
      <w:r w:rsidR="007919B9" w:rsidRPr="007919B9">
        <w:rPr>
          <w:rFonts w:ascii="Franklin Gothic Book" w:hAnsi="Franklin Gothic Book"/>
          <w:sz w:val="21"/>
          <w:szCs w:val="21"/>
        </w:rPr>
        <w:t xml:space="preserve"> </w:t>
      </w:r>
      <w:r w:rsidR="007919B9" w:rsidRPr="00270126">
        <w:rPr>
          <w:rFonts w:ascii="Franklin Gothic Book" w:hAnsi="Franklin Gothic Book"/>
          <w:sz w:val="21"/>
          <w:szCs w:val="21"/>
        </w:rPr>
        <w:t xml:space="preserve">The </w:t>
      </w:r>
      <w:hyperlink r:id="rId106" w:history="1">
        <w:r w:rsidR="007919B9" w:rsidRPr="000D3D78">
          <w:rPr>
            <w:rStyle w:val="Hyperlink"/>
            <w:rFonts w:ascii="Franklin Gothic Book" w:hAnsi="Franklin Gothic Book"/>
            <w:sz w:val="21"/>
            <w:szCs w:val="21"/>
          </w:rPr>
          <w:t>WCS Health Program</w:t>
        </w:r>
      </w:hyperlink>
      <w:r w:rsidR="007919B9" w:rsidRPr="00270126">
        <w:rPr>
          <w:rFonts w:ascii="Franklin Gothic Book" w:hAnsi="Franklin Gothic Book"/>
          <w:sz w:val="21"/>
          <w:szCs w:val="21"/>
        </w:rPr>
        <w:t xml:space="preserve"> is one of the oldest zoological veterinary programs in the world and a global thought leader in One Health approaches. We are the only large international conservation organization with an embedded wildlife health program, but we also engage at the international and intergovernmental policy level. For example, WCS and the German Federal Foreign Office co-hosted a</w:t>
      </w:r>
      <w:r w:rsidR="007919B9">
        <w:rPr>
          <w:rFonts w:ascii="Franklin Gothic Book" w:hAnsi="Franklin Gothic Book"/>
          <w:sz w:val="21"/>
          <w:szCs w:val="21"/>
        </w:rPr>
        <w:t>n</w:t>
      </w:r>
      <w:r w:rsidR="007919B9" w:rsidRPr="00270126">
        <w:rPr>
          <w:rFonts w:ascii="Franklin Gothic Book" w:hAnsi="Franklin Gothic Book"/>
          <w:sz w:val="21"/>
          <w:szCs w:val="21"/>
        </w:rPr>
        <w:t xml:space="preserve"> October 20</w:t>
      </w:r>
      <w:r w:rsidR="007919B9">
        <w:rPr>
          <w:rFonts w:ascii="Franklin Gothic Book" w:hAnsi="Franklin Gothic Book"/>
          <w:sz w:val="21"/>
          <w:szCs w:val="21"/>
        </w:rPr>
        <w:t xml:space="preserve">19 event, </w:t>
      </w:r>
      <w:r w:rsidR="007919B9" w:rsidRPr="00270126">
        <w:rPr>
          <w:rFonts w:ascii="Franklin Gothic Book" w:hAnsi="Franklin Gothic Book"/>
          <w:sz w:val="21"/>
          <w:szCs w:val="21"/>
        </w:rPr>
        <w:t>“</w:t>
      </w:r>
      <w:hyperlink r:id="rId107" w:history="1">
        <w:r w:rsidR="007919B9" w:rsidRPr="000D3D78">
          <w:rPr>
            <w:rStyle w:val="Hyperlink"/>
            <w:rFonts w:ascii="Franklin Gothic Book" w:hAnsi="Franklin Gothic Book"/>
            <w:sz w:val="21"/>
            <w:szCs w:val="21"/>
          </w:rPr>
          <w:t>One Planet, One Health, One Future</w:t>
        </w:r>
      </w:hyperlink>
      <w:r w:rsidR="007919B9">
        <w:rPr>
          <w:rFonts w:ascii="Franklin Gothic Book" w:hAnsi="Franklin Gothic Book"/>
          <w:sz w:val="21"/>
          <w:szCs w:val="21"/>
        </w:rPr>
        <w:t>.</w:t>
      </w:r>
      <w:r w:rsidR="007919B9" w:rsidRPr="00270126">
        <w:rPr>
          <w:rFonts w:ascii="Franklin Gothic Book" w:hAnsi="Franklin Gothic Book"/>
          <w:sz w:val="21"/>
          <w:szCs w:val="21"/>
        </w:rPr>
        <w:t xml:space="preserve">” Participants at this high-level event endorsed the Berlin Principles, which </w:t>
      </w:r>
      <w:r w:rsidR="0081792C">
        <w:rPr>
          <w:rFonts w:ascii="Franklin Gothic Book" w:hAnsi="Franklin Gothic Book"/>
          <w:sz w:val="21"/>
          <w:szCs w:val="21"/>
        </w:rPr>
        <w:t>has</w:t>
      </w:r>
      <w:r w:rsidR="007919B9" w:rsidRPr="00270126">
        <w:rPr>
          <w:rFonts w:ascii="Franklin Gothic Book" w:hAnsi="Franklin Gothic Book"/>
          <w:sz w:val="21"/>
          <w:szCs w:val="21"/>
        </w:rPr>
        <w:t xml:space="preserve"> now been published in a peer-reviewed journal and serves as a framework document for the One Health approach (</w:t>
      </w:r>
      <w:proofErr w:type="spellStart"/>
      <w:r w:rsidR="00974EB1">
        <w:fldChar w:fldCharType="begin"/>
      </w:r>
      <w:r w:rsidR="00974EB1">
        <w:instrText xml:space="preserve"> HYPERLINK "https://www-sciencedirect-com.wcslibrary.idm.oclc.org/science/article/pii/S0048969720364494" </w:instrText>
      </w:r>
      <w:r w:rsidR="00974EB1">
        <w:fldChar w:fldCharType="separate"/>
      </w:r>
      <w:r w:rsidR="007919B9" w:rsidRPr="0081792C">
        <w:rPr>
          <w:rStyle w:val="Hyperlink"/>
          <w:rFonts w:ascii="Franklin Gothic Book" w:hAnsi="Franklin Gothic Book"/>
          <w:sz w:val="21"/>
          <w:szCs w:val="21"/>
        </w:rPr>
        <w:t>Gruetzmacher</w:t>
      </w:r>
      <w:proofErr w:type="spellEnd"/>
      <w:r w:rsidR="007919B9" w:rsidRPr="0081792C">
        <w:rPr>
          <w:rStyle w:val="Hyperlink"/>
          <w:rFonts w:ascii="Franklin Gothic Book" w:hAnsi="Franklin Gothic Book"/>
          <w:sz w:val="21"/>
          <w:szCs w:val="21"/>
        </w:rPr>
        <w:t xml:space="preserve"> et al. 2020</w:t>
      </w:r>
      <w:r w:rsidR="00974EB1">
        <w:rPr>
          <w:rStyle w:val="Hyperlink"/>
          <w:rFonts w:ascii="Franklin Gothic Book" w:hAnsi="Franklin Gothic Book"/>
          <w:sz w:val="21"/>
          <w:szCs w:val="21"/>
        </w:rPr>
        <w:fldChar w:fldCharType="end"/>
      </w:r>
      <w:r w:rsidR="007919B9" w:rsidRPr="00270126">
        <w:rPr>
          <w:rFonts w:ascii="Franklin Gothic Book" w:hAnsi="Franklin Gothic Book"/>
          <w:sz w:val="21"/>
          <w:szCs w:val="21"/>
        </w:rPr>
        <w:t xml:space="preserve">). </w:t>
      </w:r>
    </w:p>
    <w:p w14:paraId="779E24FA" w14:textId="30F2EB10" w:rsidR="007919B9" w:rsidRDefault="007919B9" w:rsidP="00270126">
      <w:pPr>
        <w:spacing w:after="0" w:line="240" w:lineRule="auto"/>
        <w:rPr>
          <w:rFonts w:ascii="Franklin Gothic Book" w:hAnsi="Franklin Gothic Book"/>
          <w:sz w:val="21"/>
          <w:szCs w:val="21"/>
        </w:rPr>
      </w:pPr>
    </w:p>
    <w:p w14:paraId="005B477C" w14:textId="2633D160" w:rsidR="007919B9" w:rsidRDefault="007919B9" w:rsidP="00270126">
      <w:pPr>
        <w:spacing w:after="0" w:line="240" w:lineRule="auto"/>
        <w:rPr>
          <w:rFonts w:ascii="Franklin Gothic Book" w:hAnsi="Franklin Gothic Book"/>
          <w:sz w:val="21"/>
          <w:szCs w:val="21"/>
        </w:rPr>
      </w:pPr>
      <w:r>
        <w:rPr>
          <w:rFonts w:ascii="Franklin Gothic Book" w:hAnsi="Franklin Gothic Book"/>
          <w:sz w:val="21"/>
          <w:szCs w:val="21"/>
        </w:rPr>
        <w:t xml:space="preserve">At the time of writing, the working document SBSTTA/24/9 was not yet published. However, we take this opportunity to summarize some general feedback on the draft Global Action Plan on Biodiversity and Health, and propose a way forward for Parties. </w:t>
      </w:r>
      <w:r w:rsidR="0081792C" w:rsidRPr="00AF13A8">
        <w:rPr>
          <w:rFonts w:ascii="Franklin Gothic Book" w:hAnsi="Franklin Gothic Book"/>
          <w:b/>
          <w:sz w:val="21"/>
          <w:szCs w:val="21"/>
        </w:rPr>
        <w:t xml:space="preserve">Our full comments on the draft Global Action Plan are available </w:t>
      </w:r>
      <w:hyperlink r:id="rId108" w:history="1">
        <w:r w:rsidR="0081792C" w:rsidRPr="00AF13A8">
          <w:rPr>
            <w:rStyle w:val="Hyperlink"/>
            <w:rFonts w:ascii="Franklin Gothic Book" w:hAnsi="Franklin Gothic Book"/>
            <w:b/>
            <w:sz w:val="21"/>
            <w:szCs w:val="21"/>
          </w:rPr>
          <w:t>here</w:t>
        </w:r>
      </w:hyperlink>
      <w:r w:rsidR="0081792C" w:rsidRPr="00AF13A8">
        <w:rPr>
          <w:rFonts w:ascii="Franklin Gothic Book" w:hAnsi="Franklin Gothic Book"/>
          <w:b/>
          <w:sz w:val="21"/>
          <w:szCs w:val="21"/>
        </w:rPr>
        <w:t xml:space="preserve"> at wcs.org/</w:t>
      </w:r>
      <w:proofErr w:type="spellStart"/>
      <w:r w:rsidR="0081792C" w:rsidRPr="00AF13A8">
        <w:rPr>
          <w:rFonts w:ascii="Franklin Gothic Book" w:hAnsi="Franklin Gothic Book"/>
          <w:b/>
          <w:sz w:val="21"/>
          <w:szCs w:val="21"/>
        </w:rPr>
        <w:t>cbd</w:t>
      </w:r>
      <w:proofErr w:type="spellEnd"/>
      <w:r w:rsidR="0081792C" w:rsidRPr="00AF13A8">
        <w:rPr>
          <w:rFonts w:ascii="Franklin Gothic Book" w:hAnsi="Franklin Gothic Book"/>
          <w:b/>
          <w:sz w:val="21"/>
          <w:szCs w:val="21"/>
        </w:rPr>
        <w:t>.</w:t>
      </w:r>
      <w:r w:rsidR="0081792C">
        <w:rPr>
          <w:rFonts w:ascii="Franklin Gothic Book" w:hAnsi="Franklin Gothic Book"/>
          <w:sz w:val="21"/>
          <w:szCs w:val="21"/>
        </w:rPr>
        <w:t xml:space="preserve"> </w:t>
      </w:r>
    </w:p>
    <w:p w14:paraId="09DCA761" w14:textId="25712264" w:rsidR="007919B9" w:rsidRDefault="007919B9" w:rsidP="00270126">
      <w:pPr>
        <w:spacing w:after="0" w:line="240" w:lineRule="auto"/>
        <w:rPr>
          <w:rFonts w:ascii="Franklin Gothic Book" w:hAnsi="Franklin Gothic Book"/>
          <w:sz w:val="21"/>
          <w:szCs w:val="21"/>
        </w:rPr>
      </w:pPr>
    </w:p>
    <w:p w14:paraId="4BF7595E" w14:textId="7D9C66FC" w:rsidR="004F437F" w:rsidRPr="004F437F" w:rsidRDefault="0081792C" w:rsidP="004F437F">
      <w:pPr>
        <w:spacing w:after="0" w:line="240" w:lineRule="auto"/>
        <w:rPr>
          <w:rFonts w:ascii="Franklin Gothic Book" w:hAnsi="Franklin Gothic Book"/>
          <w:sz w:val="21"/>
          <w:szCs w:val="21"/>
        </w:rPr>
      </w:pPr>
      <w:r>
        <w:rPr>
          <w:rFonts w:ascii="Franklin Gothic Book" w:hAnsi="Franklin Gothic Book"/>
          <w:sz w:val="21"/>
          <w:szCs w:val="21"/>
        </w:rPr>
        <w:t>First, t</w:t>
      </w:r>
      <w:r w:rsidR="007919B9" w:rsidRPr="004F437F">
        <w:rPr>
          <w:rFonts w:ascii="Franklin Gothic Book" w:hAnsi="Franklin Gothic Book"/>
          <w:sz w:val="21"/>
          <w:szCs w:val="21"/>
        </w:rPr>
        <w:t xml:space="preserve">he draft Global Action Plan requires greater clarity and urgency with respect to the </w:t>
      </w:r>
      <w:r w:rsidR="004F437F" w:rsidRPr="004F437F">
        <w:rPr>
          <w:rFonts w:ascii="Franklin Gothic Book" w:hAnsi="Franklin Gothic Book"/>
          <w:sz w:val="21"/>
          <w:szCs w:val="21"/>
        </w:rPr>
        <w:t>urgent</w:t>
      </w:r>
      <w:r>
        <w:rPr>
          <w:rFonts w:ascii="Franklin Gothic Book" w:hAnsi="Franklin Gothic Book"/>
          <w:sz w:val="21"/>
          <w:szCs w:val="21"/>
        </w:rPr>
        <w:t>,</w:t>
      </w:r>
      <w:r w:rsidR="004F437F" w:rsidRPr="004F437F">
        <w:rPr>
          <w:rFonts w:ascii="Franklin Gothic Book" w:hAnsi="Franklin Gothic Book"/>
          <w:sz w:val="21"/>
          <w:szCs w:val="21"/>
        </w:rPr>
        <w:t xml:space="preserve"> ambitious transformations to existing policies and practices</w:t>
      </w:r>
      <w:r>
        <w:rPr>
          <w:rFonts w:ascii="Franklin Gothic Book" w:hAnsi="Franklin Gothic Book"/>
          <w:sz w:val="21"/>
          <w:szCs w:val="21"/>
        </w:rPr>
        <w:t>. This includes the actions necessary</w:t>
      </w:r>
      <w:r w:rsidR="004F437F" w:rsidRPr="004F437F">
        <w:rPr>
          <w:rFonts w:ascii="Franklin Gothic Book" w:hAnsi="Franklin Gothic Book"/>
          <w:sz w:val="21"/>
          <w:szCs w:val="21"/>
        </w:rPr>
        <w:t xml:space="preserve"> in order to prevent pathogen spillover from wildlife</w:t>
      </w:r>
      <w:r>
        <w:rPr>
          <w:rFonts w:ascii="Franklin Gothic Book" w:hAnsi="Franklin Gothic Book"/>
          <w:sz w:val="21"/>
          <w:szCs w:val="21"/>
        </w:rPr>
        <w:t>, and therefore</w:t>
      </w:r>
      <w:r w:rsidR="004F437F" w:rsidRPr="004F437F">
        <w:rPr>
          <w:rFonts w:ascii="Franklin Gothic Book" w:hAnsi="Franklin Gothic Book"/>
          <w:sz w:val="21"/>
          <w:szCs w:val="21"/>
        </w:rPr>
        <w:t xml:space="preserve"> the next global pandemic of zoonotic origin. Such actions should include closing commercial markets and trade for live and fresh wildlife, particularly birds and mammals, for human consumption (</w:t>
      </w:r>
      <w:hyperlink r:id="rId109" w:history="1">
        <w:r w:rsidR="004F437F" w:rsidRPr="0081792C">
          <w:rPr>
            <w:rStyle w:val="Hyperlink"/>
            <w:rFonts w:ascii="Franklin Gothic Book" w:hAnsi="Franklin Gothic Book"/>
            <w:sz w:val="21"/>
            <w:szCs w:val="21"/>
          </w:rPr>
          <w:t>WCS 2020</w:t>
        </w:r>
      </w:hyperlink>
      <w:r w:rsidR="004F437F" w:rsidRPr="004F437F">
        <w:rPr>
          <w:rFonts w:ascii="Franklin Gothic Book" w:hAnsi="Franklin Gothic Book"/>
          <w:sz w:val="21"/>
          <w:szCs w:val="21"/>
        </w:rPr>
        <w:t xml:space="preserve">; </w:t>
      </w:r>
      <w:hyperlink r:id="rId110" w:history="1">
        <w:r w:rsidR="004F437F" w:rsidRPr="0081792C">
          <w:rPr>
            <w:rStyle w:val="Hyperlink"/>
            <w:rFonts w:ascii="Franklin Gothic Book" w:hAnsi="Franklin Gothic Book"/>
            <w:sz w:val="21"/>
            <w:szCs w:val="21"/>
          </w:rPr>
          <w:t>Xiao et al. 2021</w:t>
        </w:r>
      </w:hyperlink>
      <w:r w:rsidR="004F437F" w:rsidRPr="004F437F">
        <w:rPr>
          <w:rFonts w:ascii="Franklin Gothic Book" w:hAnsi="Franklin Gothic Book"/>
          <w:sz w:val="21"/>
          <w:szCs w:val="21"/>
        </w:rPr>
        <w:t>). However, this is not the only action needed. There is a large body of evidence tying the loss of integrity in natural ecosystems to emerging infectious diseases, and to other negative impacts on human health (</w:t>
      </w:r>
      <w:hyperlink r:id="rId111" w:history="1">
        <w:r w:rsidR="004F437F" w:rsidRPr="00AF13A8">
          <w:rPr>
            <w:rStyle w:val="Hyperlink"/>
            <w:rFonts w:ascii="Franklin Gothic Book" w:hAnsi="Franklin Gothic Book"/>
            <w:sz w:val="21"/>
            <w:szCs w:val="21"/>
          </w:rPr>
          <w:t>Evans et al. 2020</w:t>
        </w:r>
      </w:hyperlink>
      <w:r w:rsidR="004F437F" w:rsidRPr="004F437F">
        <w:rPr>
          <w:rFonts w:ascii="Franklin Gothic Book" w:hAnsi="Franklin Gothic Book"/>
          <w:sz w:val="21"/>
          <w:szCs w:val="21"/>
        </w:rPr>
        <w:t xml:space="preserve">; </w:t>
      </w:r>
      <w:hyperlink r:id="rId112" w:history="1">
        <w:proofErr w:type="spellStart"/>
        <w:r w:rsidR="004F437F" w:rsidRPr="00AF13A8">
          <w:rPr>
            <w:rStyle w:val="Hyperlink"/>
            <w:rFonts w:ascii="Franklin Gothic Book" w:hAnsi="Franklin Gothic Book"/>
            <w:sz w:val="21"/>
            <w:szCs w:val="21"/>
          </w:rPr>
          <w:t>Morand</w:t>
        </w:r>
        <w:proofErr w:type="spellEnd"/>
        <w:r w:rsidR="004F437F" w:rsidRPr="00AF13A8">
          <w:rPr>
            <w:rStyle w:val="Hyperlink"/>
            <w:rFonts w:ascii="Franklin Gothic Book" w:hAnsi="Franklin Gothic Book"/>
            <w:sz w:val="21"/>
            <w:szCs w:val="21"/>
          </w:rPr>
          <w:t xml:space="preserve"> and </w:t>
        </w:r>
        <w:proofErr w:type="spellStart"/>
        <w:r w:rsidR="004F437F" w:rsidRPr="00AF13A8">
          <w:rPr>
            <w:rStyle w:val="Hyperlink"/>
            <w:rFonts w:ascii="Franklin Gothic Book" w:hAnsi="Franklin Gothic Book"/>
            <w:sz w:val="21"/>
            <w:szCs w:val="21"/>
          </w:rPr>
          <w:t>Lajaunie</w:t>
        </w:r>
        <w:proofErr w:type="spellEnd"/>
        <w:r w:rsidR="004F437F" w:rsidRPr="00AF13A8">
          <w:rPr>
            <w:rStyle w:val="Hyperlink"/>
            <w:rFonts w:ascii="Franklin Gothic Book" w:hAnsi="Franklin Gothic Book"/>
            <w:sz w:val="21"/>
            <w:szCs w:val="21"/>
          </w:rPr>
          <w:t xml:space="preserve"> 2021</w:t>
        </w:r>
      </w:hyperlink>
      <w:r w:rsidR="004F437F" w:rsidRPr="004F437F">
        <w:rPr>
          <w:rFonts w:ascii="Franklin Gothic Book" w:hAnsi="Franklin Gothic Book"/>
          <w:sz w:val="21"/>
          <w:szCs w:val="21"/>
        </w:rPr>
        <w:t xml:space="preserve">; </w:t>
      </w:r>
      <w:hyperlink r:id="rId113" w:history="1">
        <w:r w:rsidR="004F437F" w:rsidRPr="00AF13A8">
          <w:rPr>
            <w:rStyle w:val="Hyperlink"/>
            <w:rFonts w:ascii="Franklin Gothic Book" w:hAnsi="Franklin Gothic Book"/>
            <w:sz w:val="21"/>
            <w:szCs w:val="21"/>
          </w:rPr>
          <w:t>Gibb et al. 2020</w:t>
        </w:r>
      </w:hyperlink>
      <w:r w:rsidR="004F437F" w:rsidRPr="004F437F">
        <w:rPr>
          <w:rFonts w:ascii="Franklin Gothic Book" w:hAnsi="Franklin Gothic Book"/>
          <w:sz w:val="21"/>
          <w:szCs w:val="21"/>
        </w:rPr>
        <w:t>). There is therefore an urgent need to take actions from planning and impact assessment all the way through exploitation, trade and use of wildlife in order to change our relationship with the natural world</w:t>
      </w:r>
      <w:r>
        <w:rPr>
          <w:rFonts w:ascii="Franklin Gothic Book" w:hAnsi="Franklin Gothic Book"/>
          <w:sz w:val="21"/>
          <w:szCs w:val="21"/>
        </w:rPr>
        <w:t>.</w:t>
      </w:r>
    </w:p>
    <w:p w14:paraId="1BC43691" w14:textId="4B86223E" w:rsidR="004F437F" w:rsidRDefault="004F437F" w:rsidP="004F437F">
      <w:pPr>
        <w:spacing w:after="0" w:line="240" w:lineRule="auto"/>
        <w:rPr>
          <w:rFonts w:ascii="Franklin Gothic Book" w:hAnsi="Franklin Gothic Book"/>
          <w:sz w:val="21"/>
          <w:szCs w:val="21"/>
        </w:rPr>
      </w:pPr>
    </w:p>
    <w:p w14:paraId="4B0975FC" w14:textId="4AEF7FF9" w:rsidR="00270126" w:rsidRPr="00270126" w:rsidRDefault="0081792C" w:rsidP="00270126">
      <w:pPr>
        <w:spacing w:after="0" w:line="240" w:lineRule="auto"/>
        <w:rPr>
          <w:rFonts w:ascii="Franklin Gothic Book" w:hAnsi="Franklin Gothic Book"/>
          <w:sz w:val="21"/>
          <w:szCs w:val="21"/>
        </w:rPr>
      </w:pPr>
      <w:r>
        <w:rPr>
          <w:rFonts w:ascii="Franklin Gothic Book" w:hAnsi="Franklin Gothic Book"/>
          <w:sz w:val="21"/>
          <w:szCs w:val="21"/>
        </w:rPr>
        <w:t>Second, a</w:t>
      </w:r>
      <w:r w:rsidR="00270126" w:rsidRPr="00270126">
        <w:rPr>
          <w:rFonts w:ascii="Franklin Gothic Book" w:hAnsi="Franklin Gothic Book"/>
          <w:sz w:val="21"/>
          <w:szCs w:val="21"/>
        </w:rPr>
        <w:t>ll efforts must be made to ensure that this Global Action Plan is not only “cross-sectoral,” which can mean that its underlying concepts or proposed activities are implemented by different sectors, but “trans-sectoral” – meaning that it avoids silo-</w:t>
      </w:r>
      <w:proofErr w:type="spellStart"/>
      <w:r w:rsidR="00270126" w:rsidRPr="00270126">
        <w:rPr>
          <w:rFonts w:ascii="Franklin Gothic Book" w:hAnsi="Franklin Gothic Book"/>
          <w:sz w:val="21"/>
          <w:szCs w:val="21"/>
        </w:rPr>
        <w:t>ing</w:t>
      </w:r>
      <w:proofErr w:type="spellEnd"/>
      <w:r w:rsidR="00270126" w:rsidRPr="00270126">
        <w:rPr>
          <w:rFonts w:ascii="Franklin Gothic Book" w:hAnsi="Franklin Gothic Book"/>
          <w:sz w:val="21"/>
          <w:szCs w:val="21"/>
        </w:rPr>
        <w:t xml:space="preserve"> of approaches and activities by different sectors (</w:t>
      </w:r>
      <w:hyperlink r:id="rId114" w:history="1">
        <w:r w:rsidR="00270126" w:rsidRPr="00AF13A8">
          <w:rPr>
            <w:rStyle w:val="Hyperlink"/>
            <w:rFonts w:ascii="Franklin Gothic Book" w:hAnsi="Franklin Gothic Book"/>
            <w:sz w:val="21"/>
            <w:szCs w:val="21"/>
          </w:rPr>
          <w:t xml:space="preserve">de la </w:t>
        </w:r>
        <w:proofErr w:type="spellStart"/>
        <w:r w:rsidR="00270126" w:rsidRPr="00AF13A8">
          <w:rPr>
            <w:rStyle w:val="Hyperlink"/>
            <w:rFonts w:ascii="Franklin Gothic Book" w:hAnsi="Franklin Gothic Book"/>
            <w:sz w:val="21"/>
            <w:szCs w:val="21"/>
          </w:rPr>
          <w:t>Rocque</w:t>
        </w:r>
        <w:proofErr w:type="spellEnd"/>
        <w:r w:rsidR="00270126" w:rsidRPr="00AF13A8">
          <w:rPr>
            <w:rStyle w:val="Hyperlink"/>
            <w:rFonts w:ascii="Franklin Gothic Book" w:hAnsi="Franklin Gothic Book"/>
            <w:sz w:val="21"/>
            <w:szCs w:val="21"/>
          </w:rPr>
          <w:t xml:space="preserve"> and </w:t>
        </w:r>
        <w:proofErr w:type="spellStart"/>
        <w:r w:rsidR="00270126" w:rsidRPr="00AF13A8">
          <w:rPr>
            <w:rStyle w:val="Hyperlink"/>
            <w:rFonts w:ascii="Franklin Gothic Book" w:hAnsi="Franklin Gothic Book"/>
            <w:sz w:val="21"/>
            <w:szCs w:val="21"/>
          </w:rPr>
          <w:t>Formenty</w:t>
        </w:r>
        <w:proofErr w:type="spellEnd"/>
        <w:r w:rsidR="00270126" w:rsidRPr="00AF13A8">
          <w:rPr>
            <w:rStyle w:val="Hyperlink"/>
            <w:rFonts w:ascii="Franklin Gothic Book" w:hAnsi="Franklin Gothic Book"/>
            <w:sz w:val="21"/>
            <w:szCs w:val="21"/>
          </w:rPr>
          <w:t xml:space="preserve"> 2014</w:t>
        </w:r>
      </w:hyperlink>
      <w:r w:rsidR="00270126" w:rsidRPr="00270126">
        <w:rPr>
          <w:rFonts w:ascii="Franklin Gothic Book" w:hAnsi="Franklin Gothic Book"/>
          <w:sz w:val="21"/>
          <w:szCs w:val="21"/>
        </w:rPr>
        <w:t xml:space="preserve">; </w:t>
      </w:r>
      <w:hyperlink r:id="rId115" w:history="1">
        <w:proofErr w:type="spellStart"/>
        <w:r w:rsidR="00270126" w:rsidRPr="00AF13A8">
          <w:rPr>
            <w:rStyle w:val="Hyperlink"/>
            <w:rFonts w:ascii="Franklin Gothic Book" w:hAnsi="Franklin Gothic Book"/>
            <w:sz w:val="21"/>
            <w:szCs w:val="21"/>
          </w:rPr>
          <w:t>Hadorn</w:t>
        </w:r>
        <w:proofErr w:type="spellEnd"/>
        <w:r w:rsidR="00270126" w:rsidRPr="00AF13A8">
          <w:rPr>
            <w:rStyle w:val="Hyperlink"/>
            <w:rFonts w:ascii="Franklin Gothic Book" w:hAnsi="Franklin Gothic Book"/>
            <w:sz w:val="21"/>
            <w:szCs w:val="21"/>
          </w:rPr>
          <w:t xml:space="preserve"> et al. 2008</w:t>
        </w:r>
      </w:hyperlink>
      <w:r w:rsidR="00270126" w:rsidRPr="00270126">
        <w:rPr>
          <w:rFonts w:ascii="Franklin Gothic Book" w:hAnsi="Franklin Gothic Book"/>
          <w:sz w:val="21"/>
          <w:szCs w:val="21"/>
        </w:rPr>
        <w:t xml:space="preserve">). We also note that CBD Decision 14/4 also invited the WHO </w:t>
      </w:r>
      <w:r w:rsidR="004F437F">
        <w:rPr>
          <w:rFonts w:ascii="Franklin Gothic Book" w:hAnsi="Franklin Gothic Book"/>
          <w:sz w:val="21"/>
          <w:szCs w:val="21"/>
        </w:rPr>
        <w:t xml:space="preserve">to </w:t>
      </w:r>
      <w:r w:rsidR="00270126" w:rsidRPr="00AF13A8">
        <w:rPr>
          <w:rFonts w:ascii="Franklin Gothic Book" w:hAnsi="Franklin Gothic Book"/>
          <w:i/>
          <w:sz w:val="21"/>
          <w:szCs w:val="21"/>
        </w:rPr>
        <w:t xml:space="preserve">“consider establishing a regular reporting mechanism for the progress of activities on biodiversity and health under the joint work </w:t>
      </w:r>
      <w:proofErr w:type="spellStart"/>
      <w:r w:rsidR="00270126" w:rsidRPr="00AF13A8">
        <w:rPr>
          <w:rFonts w:ascii="Franklin Gothic Book" w:hAnsi="Franklin Gothic Book"/>
          <w:i/>
          <w:sz w:val="21"/>
          <w:szCs w:val="21"/>
        </w:rPr>
        <w:t>programme</w:t>
      </w:r>
      <w:proofErr w:type="spellEnd"/>
      <w:r w:rsidR="00270126" w:rsidRPr="00AF13A8">
        <w:rPr>
          <w:rFonts w:ascii="Franklin Gothic Book" w:hAnsi="Franklin Gothic Book"/>
          <w:i/>
          <w:sz w:val="21"/>
          <w:szCs w:val="21"/>
        </w:rPr>
        <w:t xml:space="preserve"> of the Convention on Biological Diversity and the World Health Organization”</w:t>
      </w:r>
      <w:r w:rsidR="00270126" w:rsidRPr="00270126">
        <w:rPr>
          <w:rFonts w:ascii="Franklin Gothic Book" w:hAnsi="Franklin Gothic Book"/>
          <w:sz w:val="21"/>
          <w:szCs w:val="21"/>
        </w:rPr>
        <w:t xml:space="preserve"> (operative paragraph 11(b)). It is not clear from this document how this CBD Global Action Plan will be aligned with, or otherwise mutually reinforce, those activities mentioned throughout that involve national health plans or multilateral governance under e.g. the WHO or OIE. The Global Action Plan should strive for greater collaborative design among these multilateral organizations, and the different sectors they convene, to ensure coherent and mutually supportive implementation</w:t>
      </w:r>
      <w:r w:rsidR="004F437F">
        <w:rPr>
          <w:rFonts w:ascii="Franklin Gothic Book" w:hAnsi="Franklin Gothic Book"/>
          <w:sz w:val="21"/>
          <w:szCs w:val="21"/>
        </w:rPr>
        <w:t xml:space="preserve">. </w:t>
      </w:r>
      <w:r w:rsidR="00270126" w:rsidRPr="00270126">
        <w:rPr>
          <w:rFonts w:ascii="Franklin Gothic Book" w:hAnsi="Franklin Gothic Book"/>
          <w:sz w:val="21"/>
          <w:szCs w:val="21"/>
        </w:rPr>
        <w:t xml:space="preserve">We therefore believe </w:t>
      </w:r>
      <w:r w:rsidR="004F437F">
        <w:rPr>
          <w:rFonts w:ascii="Franklin Gothic Book" w:hAnsi="Franklin Gothic Book"/>
          <w:sz w:val="21"/>
          <w:szCs w:val="21"/>
        </w:rPr>
        <w:t xml:space="preserve">that </w:t>
      </w:r>
      <w:r w:rsidR="00270126" w:rsidRPr="00270126">
        <w:rPr>
          <w:rFonts w:ascii="Franklin Gothic Book" w:hAnsi="Franklin Gothic Book"/>
          <w:sz w:val="21"/>
          <w:szCs w:val="21"/>
        </w:rPr>
        <w:t xml:space="preserve">Parties should launch a process of further review, revision, and strengthening by members of the </w:t>
      </w:r>
      <w:r w:rsidR="00AF13A8">
        <w:rPr>
          <w:rFonts w:ascii="Franklin Gothic Book" w:hAnsi="Franklin Gothic Book"/>
          <w:sz w:val="21"/>
          <w:szCs w:val="21"/>
        </w:rPr>
        <w:t xml:space="preserve">Inter-Agency Liaison Group on Biodiversity and Health, </w:t>
      </w:r>
      <w:r w:rsidR="00270126" w:rsidRPr="00270126">
        <w:rPr>
          <w:rFonts w:ascii="Franklin Gothic Book" w:hAnsi="Franklin Gothic Book"/>
          <w:sz w:val="21"/>
          <w:szCs w:val="21"/>
        </w:rPr>
        <w:t xml:space="preserve">and technically qualified experts. </w:t>
      </w:r>
      <w:r w:rsidR="00270126" w:rsidRPr="00AF13A8">
        <w:rPr>
          <w:rFonts w:ascii="Franklin Gothic Book" w:hAnsi="Franklin Gothic Book"/>
          <w:b/>
          <w:sz w:val="21"/>
          <w:szCs w:val="21"/>
        </w:rPr>
        <w:t xml:space="preserve">With additional </w:t>
      </w:r>
      <w:r w:rsidR="00AF13A8">
        <w:rPr>
          <w:rFonts w:ascii="Franklin Gothic Book" w:hAnsi="Franklin Gothic Book"/>
          <w:b/>
          <w:sz w:val="21"/>
          <w:szCs w:val="21"/>
        </w:rPr>
        <w:t xml:space="preserve">expert </w:t>
      </w:r>
      <w:r w:rsidR="00270126" w:rsidRPr="00AF13A8">
        <w:rPr>
          <w:rFonts w:ascii="Franklin Gothic Book" w:hAnsi="Franklin Gothic Book"/>
          <w:b/>
          <w:sz w:val="21"/>
          <w:szCs w:val="21"/>
        </w:rPr>
        <w:t>review and sufficient buy-in, this Global Action Plan can become central to our efforts to address the biodiversity and health nexus.</w:t>
      </w:r>
    </w:p>
    <w:p w14:paraId="5666F97A" w14:textId="4A1DE400" w:rsidR="00270126" w:rsidRDefault="00270126" w:rsidP="00E6762E">
      <w:pPr>
        <w:spacing w:after="0" w:line="240" w:lineRule="auto"/>
        <w:rPr>
          <w:rFonts w:ascii="Franklin Gothic Book" w:hAnsi="Franklin Gothic Book"/>
          <w:sz w:val="21"/>
          <w:szCs w:val="21"/>
        </w:rPr>
      </w:pPr>
    </w:p>
    <w:p w14:paraId="77C0A572" w14:textId="3497F143" w:rsidR="00BC720E" w:rsidRDefault="00BC720E" w:rsidP="00E6762E">
      <w:pPr>
        <w:spacing w:after="0" w:line="240" w:lineRule="auto"/>
        <w:rPr>
          <w:rFonts w:ascii="Franklin Gothic Book" w:hAnsi="Franklin Gothic Book"/>
          <w:sz w:val="21"/>
          <w:szCs w:val="21"/>
        </w:rPr>
      </w:pPr>
    </w:p>
    <w:p w14:paraId="2F2256AE" w14:textId="536423EE" w:rsidR="00BC720E" w:rsidRPr="00E6762E" w:rsidRDefault="00BC720E" w:rsidP="00E6762E">
      <w:pPr>
        <w:spacing w:after="0" w:line="240" w:lineRule="auto"/>
        <w:rPr>
          <w:rFonts w:ascii="Franklin Gothic Book" w:hAnsi="Franklin Gothic Book"/>
          <w:sz w:val="21"/>
          <w:szCs w:val="21"/>
          <w:u w:val="single"/>
        </w:rPr>
      </w:pPr>
    </w:p>
    <w:p w14:paraId="34702A7A" w14:textId="107AEEEF" w:rsidR="00293D23" w:rsidRPr="00E6762E" w:rsidRDefault="00293D23" w:rsidP="00206244">
      <w:pPr>
        <w:pStyle w:val="Heading1"/>
        <w:spacing w:before="0"/>
        <w:rPr>
          <w:rFonts w:ascii="Franklin Gothic Book" w:hAnsi="Franklin Gothic Book"/>
          <w:b/>
          <w:sz w:val="21"/>
          <w:szCs w:val="21"/>
          <w:u w:val="single"/>
        </w:rPr>
      </w:pPr>
      <w:bookmarkStart w:id="8" w:name="_3rd_Meeting_of"/>
      <w:bookmarkEnd w:id="8"/>
      <w:r w:rsidRPr="00206244">
        <w:rPr>
          <w:rFonts w:ascii="Franklin Gothic Book" w:hAnsi="Franklin Gothic Book"/>
          <w:b/>
          <w:color w:val="auto"/>
          <w:sz w:val="21"/>
          <w:szCs w:val="21"/>
          <w:u w:val="single"/>
        </w:rPr>
        <w:t>3</w:t>
      </w:r>
      <w:r w:rsidRPr="00206244">
        <w:rPr>
          <w:rFonts w:ascii="Franklin Gothic Book" w:hAnsi="Franklin Gothic Book"/>
          <w:b/>
          <w:color w:val="auto"/>
          <w:sz w:val="21"/>
          <w:szCs w:val="21"/>
          <w:u w:val="single"/>
          <w:vertAlign w:val="superscript"/>
        </w:rPr>
        <w:t>rd</w:t>
      </w:r>
      <w:r w:rsidRPr="00206244">
        <w:rPr>
          <w:rFonts w:ascii="Franklin Gothic Book" w:hAnsi="Franklin Gothic Book"/>
          <w:b/>
          <w:color w:val="auto"/>
          <w:sz w:val="21"/>
          <w:szCs w:val="21"/>
          <w:u w:val="single"/>
        </w:rPr>
        <w:t xml:space="preserve"> Meeting of the Subsidiary Body on Implementation (SBI-3)</w:t>
      </w:r>
    </w:p>
    <w:p w14:paraId="565F5F98" w14:textId="455EE9D0" w:rsidR="000D3D78" w:rsidRPr="004019FF" w:rsidRDefault="000D3D78" w:rsidP="00293D23">
      <w:pPr>
        <w:spacing w:after="0" w:line="240" w:lineRule="auto"/>
        <w:rPr>
          <w:rFonts w:ascii="Franklin Gothic Book" w:hAnsi="Franklin Gothic Book"/>
          <w:b/>
          <w:color w:val="808080" w:themeColor="background1" w:themeShade="80"/>
          <w:sz w:val="21"/>
          <w:szCs w:val="21"/>
        </w:rPr>
      </w:pPr>
    </w:p>
    <w:p w14:paraId="61C6F580" w14:textId="1B815205" w:rsidR="00293D23" w:rsidRPr="000D3D78" w:rsidRDefault="00293D23" w:rsidP="00206244">
      <w:pPr>
        <w:pStyle w:val="Heading2"/>
        <w:spacing w:before="0"/>
        <w:rPr>
          <w:rFonts w:ascii="Franklin Gothic Book" w:hAnsi="Franklin Gothic Book"/>
          <w:b/>
          <w:color w:val="808080" w:themeColor="background1" w:themeShade="80"/>
          <w:sz w:val="21"/>
          <w:szCs w:val="21"/>
        </w:rPr>
      </w:pPr>
      <w:bookmarkStart w:id="9" w:name="_SBI-3_Agenda_Item"/>
      <w:bookmarkEnd w:id="9"/>
      <w:r w:rsidRPr="000D3D78">
        <w:rPr>
          <w:rFonts w:ascii="Franklin Gothic Book" w:hAnsi="Franklin Gothic Book"/>
          <w:b/>
          <w:color w:val="808080" w:themeColor="background1" w:themeShade="80"/>
          <w:sz w:val="21"/>
          <w:szCs w:val="21"/>
        </w:rPr>
        <w:t>SBI-3 Agenda Item 5: “Post-2020 Global Biodiversity Framework”</w:t>
      </w:r>
    </w:p>
    <w:p w14:paraId="5ECA24D1" w14:textId="5E5EF392" w:rsidR="00293D23" w:rsidRPr="000D3D78" w:rsidRDefault="00293D23" w:rsidP="00293D23">
      <w:pPr>
        <w:spacing w:after="0" w:line="240" w:lineRule="auto"/>
        <w:rPr>
          <w:rFonts w:ascii="Franklin Gothic Book" w:hAnsi="Franklin Gothic Book"/>
          <w:color w:val="808080" w:themeColor="background1" w:themeShade="80"/>
          <w:sz w:val="19"/>
          <w:szCs w:val="19"/>
        </w:rPr>
      </w:pPr>
      <w:r w:rsidRPr="000D3D78">
        <w:rPr>
          <w:rFonts w:ascii="Franklin Gothic Book" w:hAnsi="Franklin Gothic Book"/>
          <w:color w:val="808080" w:themeColor="background1" w:themeShade="80"/>
          <w:sz w:val="19"/>
          <w:szCs w:val="19"/>
        </w:rPr>
        <w:t>Primary Document:</w:t>
      </w:r>
      <w:r w:rsidR="00756131" w:rsidRPr="000D3D78">
        <w:rPr>
          <w:color w:val="808080" w:themeColor="background1" w:themeShade="80"/>
        </w:rPr>
        <w:t xml:space="preserve"> </w:t>
      </w:r>
      <w:hyperlink r:id="rId116" w:history="1">
        <w:r w:rsidR="00756131" w:rsidRPr="000D3D78">
          <w:rPr>
            <w:rStyle w:val="Hyperlink"/>
            <w:rFonts w:ascii="Franklin Gothic Book" w:hAnsi="Franklin Gothic Book"/>
            <w:color w:val="808080" w:themeColor="background1" w:themeShade="80"/>
            <w:sz w:val="19"/>
            <w:szCs w:val="19"/>
          </w:rPr>
          <w:t>CBD/SBI/3/4</w:t>
        </w:r>
      </w:hyperlink>
    </w:p>
    <w:p w14:paraId="4A91D82C" w14:textId="4CCD3BAC" w:rsidR="004019FF" w:rsidRPr="000D3D78" w:rsidRDefault="004019FF" w:rsidP="00E6762E">
      <w:pPr>
        <w:spacing w:after="0" w:line="240" w:lineRule="auto"/>
        <w:rPr>
          <w:rFonts w:ascii="Franklin Gothic Book" w:hAnsi="Franklin Gothic Book"/>
          <w:b/>
          <w:color w:val="808080" w:themeColor="background1" w:themeShade="80"/>
          <w:sz w:val="21"/>
          <w:szCs w:val="21"/>
          <w:u w:val="single"/>
        </w:rPr>
      </w:pPr>
    </w:p>
    <w:p w14:paraId="78771670" w14:textId="612B30AF" w:rsidR="00756131" w:rsidRPr="000D3D78" w:rsidRDefault="00270126" w:rsidP="00E6762E">
      <w:pPr>
        <w:spacing w:after="0" w:line="240" w:lineRule="auto"/>
        <w:rPr>
          <w:rFonts w:ascii="Franklin Gothic Book" w:hAnsi="Franklin Gothic Book"/>
          <w:i/>
          <w:color w:val="808080" w:themeColor="background1" w:themeShade="80"/>
          <w:sz w:val="21"/>
          <w:szCs w:val="21"/>
        </w:rPr>
      </w:pPr>
      <w:r w:rsidRPr="000D3D78">
        <w:rPr>
          <w:rFonts w:ascii="Franklin Gothic Book" w:hAnsi="Franklin Gothic Book"/>
          <w:i/>
          <w:color w:val="808080" w:themeColor="background1" w:themeShade="80"/>
          <w:sz w:val="21"/>
          <w:szCs w:val="21"/>
        </w:rPr>
        <w:t xml:space="preserve">Note: </w:t>
      </w:r>
      <w:r w:rsidR="00756131" w:rsidRPr="000D3D78">
        <w:rPr>
          <w:rFonts w:ascii="Franklin Gothic Book" w:hAnsi="Franklin Gothic Book"/>
          <w:i/>
          <w:color w:val="808080" w:themeColor="background1" w:themeShade="80"/>
          <w:sz w:val="21"/>
          <w:szCs w:val="21"/>
        </w:rPr>
        <w:t xml:space="preserve">WCS has addressed the items in the Annex </w:t>
      </w:r>
      <w:r w:rsidRPr="000D3D78">
        <w:rPr>
          <w:rFonts w:ascii="Franklin Gothic Book" w:hAnsi="Franklin Gothic Book"/>
          <w:i/>
          <w:color w:val="808080" w:themeColor="background1" w:themeShade="80"/>
          <w:sz w:val="21"/>
          <w:szCs w:val="21"/>
        </w:rPr>
        <w:t xml:space="preserve">to SBI/3/4 in other agenda items, as </w:t>
      </w:r>
      <w:r w:rsidR="00FB76B2" w:rsidRPr="000D3D78">
        <w:rPr>
          <w:rFonts w:ascii="Franklin Gothic Book" w:hAnsi="Franklin Gothic Book"/>
          <w:i/>
          <w:color w:val="808080" w:themeColor="background1" w:themeShade="80"/>
          <w:sz w:val="21"/>
          <w:szCs w:val="21"/>
        </w:rPr>
        <w:t>suggested in d</w:t>
      </w:r>
      <w:r w:rsidRPr="000D3D78">
        <w:rPr>
          <w:rFonts w:ascii="Franklin Gothic Book" w:hAnsi="Franklin Gothic Book"/>
          <w:i/>
          <w:color w:val="808080" w:themeColor="background1" w:themeShade="80"/>
          <w:sz w:val="21"/>
          <w:szCs w:val="21"/>
        </w:rPr>
        <w:t>ocument CBD/SBI/3/4</w:t>
      </w:r>
      <w:r w:rsidR="00756131" w:rsidRPr="000D3D78">
        <w:rPr>
          <w:rFonts w:ascii="Franklin Gothic Book" w:hAnsi="Franklin Gothic Book"/>
          <w:i/>
          <w:color w:val="808080" w:themeColor="background1" w:themeShade="80"/>
          <w:sz w:val="21"/>
          <w:szCs w:val="21"/>
        </w:rPr>
        <w:t>.</w:t>
      </w:r>
    </w:p>
    <w:p w14:paraId="355F3760" w14:textId="50F796BE" w:rsidR="000D3D78" w:rsidRDefault="000D3D78" w:rsidP="00E6762E">
      <w:pPr>
        <w:spacing w:after="0" w:line="240" w:lineRule="auto"/>
        <w:rPr>
          <w:rFonts w:ascii="Franklin Gothic Book" w:hAnsi="Franklin Gothic Book"/>
          <w:b/>
          <w:sz w:val="21"/>
          <w:szCs w:val="21"/>
          <w:u w:val="single"/>
        </w:rPr>
      </w:pPr>
    </w:p>
    <w:p w14:paraId="5D34666D" w14:textId="42338049" w:rsidR="00293D23" w:rsidRPr="00206244" w:rsidRDefault="00293D23" w:rsidP="00206244">
      <w:pPr>
        <w:pStyle w:val="Heading2"/>
        <w:spacing w:before="0"/>
        <w:rPr>
          <w:rFonts w:ascii="Franklin Gothic Book" w:hAnsi="Franklin Gothic Book"/>
          <w:b/>
          <w:color w:val="auto"/>
          <w:sz w:val="21"/>
          <w:szCs w:val="21"/>
        </w:rPr>
      </w:pPr>
      <w:bookmarkStart w:id="10" w:name="_SBI-3_Agenda_Item_1"/>
      <w:bookmarkEnd w:id="10"/>
      <w:r w:rsidRPr="00206244">
        <w:rPr>
          <w:rFonts w:ascii="Franklin Gothic Book" w:hAnsi="Franklin Gothic Book"/>
          <w:b/>
          <w:color w:val="auto"/>
          <w:sz w:val="21"/>
          <w:szCs w:val="21"/>
        </w:rPr>
        <w:t>SBI-3 Agenda Item 6: “Resource Mobilization and the Financial Mechanism”</w:t>
      </w:r>
    </w:p>
    <w:p w14:paraId="3E4A520B" w14:textId="0C9BDC10" w:rsidR="00293D23" w:rsidRPr="00293D23" w:rsidRDefault="00293D23" w:rsidP="00293D23">
      <w:pPr>
        <w:spacing w:after="0" w:line="240" w:lineRule="auto"/>
        <w:rPr>
          <w:rFonts w:ascii="Franklin Gothic Book" w:hAnsi="Franklin Gothic Book"/>
          <w:i/>
          <w:sz w:val="19"/>
          <w:szCs w:val="19"/>
        </w:rPr>
      </w:pPr>
      <w:r w:rsidRPr="00293D23">
        <w:rPr>
          <w:rFonts w:ascii="Franklin Gothic Book" w:hAnsi="Franklin Gothic Book"/>
          <w:i/>
          <w:sz w:val="19"/>
          <w:szCs w:val="19"/>
        </w:rPr>
        <w:t>Primary Document</w:t>
      </w:r>
      <w:r w:rsidR="00206244">
        <w:rPr>
          <w:rFonts w:ascii="Franklin Gothic Book" w:hAnsi="Franklin Gothic Book"/>
          <w:i/>
          <w:sz w:val="19"/>
          <w:szCs w:val="19"/>
        </w:rPr>
        <w:t>s</w:t>
      </w:r>
      <w:r w:rsidRPr="00293D23">
        <w:rPr>
          <w:rFonts w:ascii="Franklin Gothic Book" w:hAnsi="Franklin Gothic Book"/>
          <w:i/>
          <w:sz w:val="19"/>
          <w:szCs w:val="19"/>
        </w:rPr>
        <w:t>:</w:t>
      </w:r>
      <w:r w:rsidR="00206244">
        <w:rPr>
          <w:rFonts w:ascii="Franklin Gothic Book" w:hAnsi="Franklin Gothic Book"/>
          <w:i/>
          <w:sz w:val="19"/>
          <w:szCs w:val="19"/>
        </w:rPr>
        <w:t xml:space="preserve"> </w:t>
      </w:r>
      <w:hyperlink r:id="rId117" w:history="1">
        <w:r w:rsidR="00206244" w:rsidRPr="00206244">
          <w:rPr>
            <w:rStyle w:val="Hyperlink"/>
            <w:rFonts w:ascii="Franklin Gothic Book" w:hAnsi="Franklin Gothic Book"/>
            <w:i/>
            <w:sz w:val="19"/>
            <w:szCs w:val="19"/>
          </w:rPr>
          <w:t>SBI/3/5</w:t>
        </w:r>
      </w:hyperlink>
      <w:r w:rsidR="00206244">
        <w:rPr>
          <w:rFonts w:ascii="Franklin Gothic Book" w:hAnsi="Franklin Gothic Book"/>
          <w:i/>
          <w:sz w:val="19"/>
          <w:szCs w:val="19"/>
        </w:rPr>
        <w:t xml:space="preserve">; </w:t>
      </w:r>
      <w:hyperlink r:id="rId118" w:history="1">
        <w:r w:rsidR="00206244" w:rsidRPr="00206244">
          <w:rPr>
            <w:rStyle w:val="Hyperlink"/>
            <w:rFonts w:ascii="Franklin Gothic Book" w:hAnsi="Franklin Gothic Book"/>
            <w:i/>
            <w:sz w:val="19"/>
            <w:szCs w:val="19"/>
          </w:rPr>
          <w:t>SBI/3/6</w:t>
        </w:r>
      </w:hyperlink>
    </w:p>
    <w:p w14:paraId="443A3FCB" w14:textId="5A97929A" w:rsidR="00293D23" w:rsidRPr="00293D23" w:rsidRDefault="00293D23" w:rsidP="00293D23">
      <w:pPr>
        <w:spacing w:after="0" w:line="240" w:lineRule="auto"/>
        <w:rPr>
          <w:rFonts w:ascii="Franklin Gothic Book" w:hAnsi="Franklin Gothic Book"/>
          <w:i/>
          <w:sz w:val="19"/>
          <w:szCs w:val="19"/>
        </w:rPr>
      </w:pPr>
      <w:r w:rsidRPr="00293D23">
        <w:rPr>
          <w:rFonts w:ascii="Franklin Gothic Book" w:hAnsi="Franklin Gothic Book"/>
          <w:i/>
          <w:sz w:val="19"/>
          <w:szCs w:val="19"/>
        </w:rPr>
        <w:t xml:space="preserve">Addenda: </w:t>
      </w:r>
      <w:hyperlink r:id="rId119" w:history="1">
        <w:r w:rsidR="00206244" w:rsidRPr="00206244">
          <w:rPr>
            <w:rStyle w:val="Hyperlink"/>
            <w:rFonts w:ascii="Franklin Gothic Book" w:hAnsi="Franklin Gothic Book"/>
            <w:i/>
            <w:sz w:val="19"/>
            <w:szCs w:val="19"/>
          </w:rPr>
          <w:t>SBI/3/5/ADD1</w:t>
        </w:r>
      </w:hyperlink>
      <w:hyperlink r:id="rId120" w:history="1">
        <w:r w:rsidR="00206244" w:rsidRPr="00206244">
          <w:rPr>
            <w:rStyle w:val="Hyperlink"/>
            <w:rFonts w:ascii="Franklin Gothic Book" w:hAnsi="Franklin Gothic Book"/>
            <w:i/>
            <w:sz w:val="19"/>
            <w:szCs w:val="19"/>
          </w:rPr>
          <w:t>; SBI/3/5/ADD2</w:t>
        </w:r>
      </w:hyperlink>
      <w:r w:rsidR="00206244">
        <w:rPr>
          <w:rFonts w:ascii="Franklin Gothic Book" w:hAnsi="Franklin Gothic Book"/>
          <w:i/>
          <w:sz w:val="19"/>
          <w:szCs w:val="19"/>
        </w:rPr>
        <w:t xml:space="preserve">; </w:t>
      </w:r>
      <w:hyperlink r:id="rId121" w:history="1">
        <w:r w:rsidR="00FB0C2E" w:rsidRPr="00206244">
          <w:rPr>
            <w:rStyle w:val="Hyperlink"/>
            <w:rFonts w:ascii="Franklin Gothic Book" w:hAnsi="Franklin Gothic Book"/>
            <w:i/>
            <w:sz w:val="19"/>
            <w:szCs w:val="19"/>
          </w:rPr>
          <w:t>SBI/3/5/ADD3</w:t>
        </w:r>
      </w:hyperlink>
      <w:r w:rsidR="00206244">
        <w:rPr>
          <w:rFonts w:ascii="Franklin Gothic Book" w:hAnsi="Franklin Gothic Book"/>
          <w:i/>
          <w:sz w:val="19"/>
          <w:szCs w:val="19"/>
        </w:rPr>
        <w:t xml:space="preserve">; </w:t>
      </w:r>
      <w:hyperlink r:id="rId122" w:history="1">
        <w:r w:rsidR="00206244" w:rsidRPr="00206244">
          <w:rPr>
            <w:rStyle w:val="Hyperlink"/>
            <w:rFonts w:ascii="Franklin Gothic Book" w:hAnsi="Franklin Gothic Book"/>
            <w:i/>
            <w:sz w:val="19"/>
            <w:szCs w:val="19"/>
          </w:rPr>
          <w:t>SBI/3/6/ADD1</w:t>
        </w:r>
      </w:hyperlink>
      <w:r w:rsidR="00206244">
        <w:rPr>
          <w:rFonts w:ascii="Franklin Gothic Book" w:hAnsi="Franklin Gothic Book"/>
          <w:i/>
          <w:sz w:val="19"/>
          <w:szCs w:val="19"/>
        </w:rPr>
        <w:t xml:space="preserve">; </w:t>
      </w:r>
      <w:hyperlink r:id="rId123" w:history="1">
        <w:r w:rsidR="00206244" w:rsidRPr="00206244">
          <w:rPr>
            <w:rStyle w:val="Hyperlink"/>
            <w:rFonts w:ascii="Franklin Gothic Book" w:hAnsi="Franklin Gothic Book"/>
            <w:i/>
            <w:sz w:val="19"/>
            <w:szCs w:val="19"/>
          </w:rPr>
          <w:t>SBI/3/6/ADD2</w:t>
        </w:r>
      </w:hyperlink>
      <w:r w:rsidR="00206244">
        <w:rPr>
          <w:rFonts w:ascii="Franklin Gothic Book" w:hAnsi="Franklin Gothic Book"/>
          <w:i/>
          <w:sz w:val="19"/>
          <w:szCs w:val="19"/>
        </w:rPr>
        <w:t xml:space="preserve">; </w:t>
      </w:r>
      <w:hyperlink r:id="rId124" w:history="1">
        <w:r w:rsidR="00206244" w:rsidRPr="00206244">
          <w:rPr>
            <w:rStyle w:val="Hyperlink"/>
            <w:rFonts w:ascii="Franklin Gothic Book" w:hAnsi="Franklin Gothic Book"/>
            <w:i/>
            <w:sz w:val="19"/>
            <w:szCs w:val="19"/>
          </w:rPr>
          <w:t>SBI/3/6/ADD3</w:t>
        </w:r>
      </w:hyperlink>
    </w:p>
    <w:p w14:paraId="09AE39BF" w14:textId="41404EFD" w:rsidR="00293D23" w:rsidRPr="00293D23" w:rsidRDefault="00293D23" w:rsidP="00293D23">
      <w:pPr>
        <w:spacing w:after="0" w:line="240" w:lineRule="auto"/>
        <w:rPr>
          <w:rFonts w:ascii="Franklin Gothic Book" w:hAnsi="Franklin Gothic Book"/>
          <w:i/>
          <w:sz w:val="19"/>
          <w:szCs w:val="19"/>
        </w:rPr>
      </w:pPr>
      <w:r w:rsidRPr="00293D23">
        <w:rPr>
          <w:rFonts w:ascii="Franklin Gothic Book" w:hAnsi="Franklin Gothic Book"/>
          <w:i/>
          <w:sz w:val="19"/>
          <w:szCs w:val="19"/>
        </w:rPr>
        <w:t xml:space="preserve">Information Documents: </w:t>
      </w:r>
      <w:hyperlink r:id="rId125" w:history="1">
        <w:r w:rsidR="00206244" w:rsidRPr="00206244">
          <w:rPr>
            <w:rStyle w:val="Hyperlink"/>
            <w:rFonts w:ascii="Franklin Gothic Book" w:hAnsi="Franklin Gothic Book"/>
            <w:bCs/>
            <w:i/>
            <w:sz w:val="19"/>
            <w:szCs w:val="19"/>
          </w:rPr>
          <w:t>SBI/3/INF/2</w:t>
        </w:r>
      </w:hyperlink>
      <w:r w:rsidR="00206244" w:rsidRPr="00206244">
        <w:rPr>
          <w:rFonts w:ascii="Franklin Gothic Book" w:hAnsi="Franklin Gothic Book"/>
          <w:bCs/>
          <w:i/>
          <w:sz w:val="19"/>
          <w:szCs w:val="19"/>
        </w:rPr>
        <w:t xml:space="preserve">; </w:t>
      </w:r>
      <w:hyperlink r:id="rId126" w:history="1">
        <w:r w:rsidR="00206244" w:rsidRPr="00206244">
          <w:rPr>
            <w:rStyle w:val="Hyperlink"/>
            <w:rFonts w:ascii="Franklin Gothic Book" w:hAnsi="Franklin Gothic Book"/>
            <w:bCs/>
            <w:i/>
            <w:sz w:val="19"/>
            <w:szCs w:val="19"/>
          </w:rPr>
          <w:t>SBI/3/INF</w:t>
        </w:r>
        <w:r w:rsidR="00206244">
          <w:rPr>
            <w:rStyle w:val="Hyperlink"/>
            <w:rFonts w:ascii="Franklin Gothic Book" w:hAnsi="Franklin Gothic Book"/>
            <w:bCs/>
            <w:i/>
            <w:sz w:val="19"/>
            <w:szCs w:val="19"/>
          </w:rPr>
          <w:t>/5</w:t>
        </w:r>
      </w:hyperlink>
      <w:r w:rsidR="00206244" w:rsidRPr="00206244">
        <w:rPr>
          <w:rFonts w:ascii="Franklin Gothic Book" w:hAnsi="Franklin Gothic Book"/>
          <w:bCs/>
          <w:i/>
          <w:sz w:val="19"/>
          <w:szCs w:val="19"/>
        </w:rPr>
        <w:t xml:space="preserve">; </w:t>
      </w:r>
      <w:hyperlink r:id="rId127" w:history="1">
        <w:r w:rsidR="00206244" w:rsidRPr="00206244">
          <w:rPr>
            <w:rStyle w:val="Hyperlink"/>
            <w:rFonts w:ascii="Franklin Gothic Book" w:hAnsi="Franklin Gothic Book"/>
            <w:bCs/>
            <w:i/>
            <w:sz w:val="19"/>
            <w:szCs w:val="19"/>
          </w:rPr>
          <w:t>SBI/3/INF</w:t>
        </w:r>
        <w:r w:rsidR="00206244">
          <w:rPr>
            <w:rStyle w:val="Hyperlink"/>
            <w:rFonts w:ascii="Franklin Gothic Book" w:hAnsi="Franklin Gothic Book"/>
            <w:bCs/>
            <w:i/>
            <w:sz w:val="19"/>
            <w:szCs w:val="19"/>
          </w:rPr>
          <w:t>/7</w:t>
        </w:r>
      </w:hyperlink>
      <w:r w:rsidR="00206244" w:rsidRPr="00206244">
        <w:rPr>
          <w:rFonts w:ascii="Franklin Gothic Book" w:hAnsi="Franklin Gothic Book"/>
          <w:bCs/>
          <w:i/>
          <w:sz w:val="19"/>
          <w:szCs w:val="19"/>
        </w:rPr>
        <w:t xml:space="preserve">; </w:t>
      </w:r>
      <w:hyperlink r:id="rId128" w:history="1">
        <w:r w:rsidR="00206244" w:rsidRPr="00206244">
          <w:rPr>
            <w:rStyle w:val="Hyperlink"/>
            <w:rFonts w:ascii="Franklin Gothic Book" w:hAnsi="Franklin Gothic Book"/>
            <w:bCs/>
            <w:i/>
            <w:sz w:val="19"/>
            <w:szCs w:val="19"/>
          </w:rPr>
          <w:t>SBI/3/INF/23</w:t>
        </w:r>
      </w:hyperlink>
      <w:r w:rsidR="00206244" w:rsidRPr="00206244">
        <w:rPr>
          <w:rFonts w:ascii="Franklin Gothic Book" w:hAnsi="Franklin Gothic Book"/>
          <w:bCs/>
          <w:i/>
          <w:sz w:val="19"/>
          <w:szCs w:val="19"/>
        </w:rPr>
        <w:t xml:space="preserve">; </w:t>
      </w:r>
      <w:hyperlink r:id="rId129" w:history="1">
        <w:r w:rsidR="00206244" w:rsidRPr="00206244">
          <w:rPr>
            <w:rStyle w:val="Hyperlink"/>
            <w:rFonts w:ascii="Franklin Gothic Book" w:hAnsi="Franklin Gothic Book"/>
            <w:bCs/>
            <w:i/>
            <w:sz w:val="19"/>
            <w:szCs w:val="19"/>
          </w:rPr>
          <w:t>CBD/POST2020/WS/2020/3/3</w:t>
        </w:r>
      </w:hyperlink>
    </w:p>
    <w:p w14:paraId="76F1AD9C" w14:textId="11B07FAD" w:rsidR="004019FF" w:rsidRDefault="004019FF" w:rsidP="00E6762E">
      <w:pPr>
        <w:spacing w:after="0" w:line="240" w:lineRule="auto"/>
        <w:rPr>
          <w:rFonts w:ascii="Franklin Gothic Book" w:hAnsi="Franklin Gothic Book"/>
          <w:b/>
          <w:sz w:val="21"/>
          <w:szCs w:val="21"/>
          <w:u w:val="single"/>
        </w:rPr>
      </w:pPr>
    </w:p>
    <w:p w14:paraId="3B1ECFC3" w14:textId="378D28AA" w:rsidR="00756131" w:rsidRPr="00756131" w:rsidRDefault="00756131" w:rsidP="00E6762E">
      <w:pPr>
        <w:spacing w:after="0" w:line="240" w:lineRule="auto"/>
        <w:rPr>
          <w:rFonts w:ascii="Franklin Gothic Book" w:hAnsi="Franklin Gothic Book"/>
          <w:sz w:val="21"/>
          <w:szCs w:val="21"/>
          <w:u w:val="single"/>
        </w:rPr>
      </w:pPr>
      <w:r w:rsidRPr="00756131">
        <w:rPr>
          <w:rFonts w:ascii="Franklin Gothic Book" w:hAnsi="Franklin Gothic Book"/>
          <w:sz w:val="21"/>
          <w:szCs w:val="21"/>
          <w:u w:val="single"/>
        </w:rPr>
        <w:t>General comments</w:t>
      </w:r>
    </w:p>
    <w:p w14:paraId="52C5D9E4" w14:textId="0B44E5E2" w:rsidR="00756131" w:rsidRDefault="00756131" w:rsidP="00E6762E">
      <w:pPr>
        <w:spacing w:after="0" w:line="240" w:lineRule="auto"/>
        <w:rPr>
          <w:rFonts w:ascii="Franklin Gothic Book" w:hAnsi="Franklin Gothic Book"/>
          <w:b/>
          <w:sz w:val="21"/>
          <w:szCs w:val="21"/>
          <w:u w:val="single"/>
        </w:rPr>
      </w:pPr>
    </w:p>
    <w:p w14:paraId="72E1C62A" w14:textId="740E3FB1" w:rsidR="00FB0C2E" w:rsidRDefault="00FB0C2E" w:rsidP="0043540B">
      <w:pPr>
        <w:spacing w:after="0" w:line="240" w:lineRule="auto"/>
        <w:rPr>
          <w:rFonts w:ascii="Franklin Gothic Book" w:hAnsi="Franklin Gothic Book"/>
          <w:sz w:val="21"/>
          <w:szCs w:val="21"/>
        </w:rPr>
      </w:pPr>
      <w:r>
        <w:rPr>
          <w:rFonts w:ascii="Franklin Gothic Book" w:hAnsi="Franklin Gothic Book"/>
          <w:sz w:val="21"/>
          <w:szCs w:val="21"/>
        </w:rPr>
        <w:t>WCS welcomes the conclusions of the Resource Mobilization Expert Panel (</w:t>
      </w:r>
      <w:hyperlink r:id="rId130" w:history="1">
        <w:r w:rsidRPr="00206244">
          <w:rPr>
            <w:rStyle w:val="Hyperlink"/>
            <w:rFonts w:ascii="Franklin Gothic Book" w:hAnsi="Franklin Gothic Book"/>
            <w:sz w:val="21"/>
            <w:szCs w:val="21"/>
          </w:rPr>
          <w:t>SBI/3/5/ADD3</w:t>
        </w:r>
      </w:hyperlink>
      <w:r>
        <w:rPr>
          <w:rFonts w:ascii="Franklin Gothic Book" w:hAnsi="Franklin Gothic Book"/>
          <w:sz w:val="21"/>
          <w:szCs w:val="21"/>
        </w:rPr>
        <w:t xml:space="preserve">) that three critical steps needed post-2020 are to: </w:t>
      </w:r>
      <w:r w:rsidR="00CA7C56">
        <w:rPr>
          <w:rFonts w:ascii="Franklin Gothic Book" w:hAnsi="Franklin Gothic Book"/>
          <w:sz w:val="21"/>
          <w:szCs w:val="21"/>
        </w:rPr>
        <w:t>(</w:t>
      </w:r>
      <w:r>
        <w:rPr>
          <w:rFonts w:ascii="Franklin Gothic Book" w:hAnsi="Franklin Gothic Book"/>
          <w:sz w:val="21"/>
          <w:szCs w:val="21"/>
        </w:rPr>
        <w:t>a) r</w:t>
      </w:r>
      <w:r w:rsidRPr="00FB0C2E">
        <w:rPr>
          <w:rFonts w:ascii="Franklin Gothic Book" w:hAnsi="Franklin Gothic Book"/>
          <w:sz w:val="21"/>
          <w:szCs w:val="21"/>
        </w:rPr>
        <w:t>educe or redirect resources cau</w:t>
      </w:r>
      <w:r>
        <w:rPr>
          <w:rFonts w:ascii="Franklin Gothic Book" w:hAnsi="Franklin Gothic Book"/>
          <w:sz w:val="21"/>
          <w:szCs w:val="21"/>
        </w:rPr>
        <w:t>sing harm to biodiversity; (b) g</w:t>
      </w:r>
      <w:r w:rsidRPr="00FB0C2E">
        <w:rPr>
          <w:rFonts w:ascii="Franklin Gothic Book" w:hAnsi="Franklin Gothic Book"/>
          <w:sz w:val="21"/>
          <w:szCs w:val="21"/>
        </w:rPr>
        <w:t>enerate additional resources from all sources</w:t>
      </w:r>
      <w:r>
        <w:rPr>
          <w:rFonts w:ascii="Franklin Gothic Book" w:hAnsi="Franklin Gothic Book"/>
          <w:sz w:val="21"/>
          <w:szCs w:val="21"/>
        </w:rPr>
        <w:t>; (c) e</w:t>
      </w:r>
      <w:r w:rsidRPr="00FB0C2E">
        <w:rPr>
          <w:rFonts w:ascii="Franklin Gothic Book" w:hAnsi="Franklin Gothic Book"/>
          <w:sz w:val="21"/>
          <w:szCs w:val="21"/>
        </w:rPr>
        <w:t>nhance the effectiveness and efficiency of resource use</w:t>
      </w:r>
      <w:r>
        <w:rPr>
          <w:rFonts w:ascii="Franklin Gothic Book" w:hAnsi="Franklin Gothic Book"/>
          <w:sz w:val="21"/>
          <w:szCs w:val="21"/>
        </w:rPr>
        <w:t xml:space="preserve">. These conclusions are supported by the findings of global assessments, including the OECD’s global assessment of </w:t>
      </w:r>
      <w:r w:rsidR="00C575CE">
        <w:rPr>
          <w:rFonts w:ascii="Franklin Gothic Book" w:hAnsi="Franklin Gothic Book"/>
          <w:sz w:val="21"/>
          <w:szCs w:val="21"/>
        </w:rPr>
        <w:t>biodiversity finance (</w:t>
      </w:r>
      <w:hyperlink r:id="rId131" w:history="1">
        <w:r w:rsidR="00C575CE" w:rsidRPr="00206244">
          <w:rPr>
            <w:rStyle w:val="Hyperlink"/>
            <w:rFonts w:ascii="Franklin Gothic Book" w:hAnsi="Franklin Gothic Book"/>
            <w:sz w:val="21"/>
            <w:szCs w:val="21"/>
          </w:rPr>
          <w:t>OECD 2020</w:t>
        </w:r>
      </w:hyperlink>
      <w:r w:rsidR="00C575CE">
        <w:rPr>
          <w:rFonts w:ascii="Franklin Gothic Book" w:hAnsi="Franklin Gothic Book"/>
          <w:sz w:val="21"/>
          <w:szCs w:val="21"/>
        </w:rPr>
        <w:t>)</w:t>
      </w:r>
      <w:r>
        <w:rPr>
          <w:rFonts w:ascii="Franklin Gothic Book" w:hAnsi="Franklin Gothic Book"/>
          <w:sz w:val="21"/>
          <w:szCs w:val="21"/>
        </w:rPr>
        <w:t xml:space="preserve"> and the TNC and Paulson Institute’s Financing Nature report (</w:t>
      </w:r>
      <w:proofErr w:type="spellStart"/>
      <w:r w:rsidR="00974EB1">
        <w:fldChar w:fldCharType="begin"/>
      </w:r>
      <w:r w:rsidR="00974EB1">
        <w:instrText xml:space="preserve"> HYPERLINK "https://www.paulsoninstitute.org/wp-content/uploads/2020/10/FINANCING-NATURE_Full-Report_Final-with-endorsements_101420.pdf" </w:instrText>
      </w:r>
      <w:r w:rsidR="00974EB1">
        <w:fldChar w:fldCharType="separate"/>
      </w:r>
      <w:r w:rsidR="00645BE2" w:rsidRPr="00645BE2">
        <w:rPr>
          <w:rStyle w:val="Hyperlink"/>
          <w:rFonts w:ascii="Franklin Gothic Book" w:hAnsi="Franklin Gothic Book"/>
          <w:sz w:val="21"/>
          <w:szCs w:val="21"/>
        </w:rPr>
        <w:t>Deutz</w:t>
      </w:r>
      <w:proofErr w:type="spellEnd"/>
      <w:r w:rsidR="00645BE2" w:rsidRPr="00645BE2">
        <w:rPr>
          <w:rStyle w:val="Hyperlink"/>
          <w:rFonts w:ascii="Franklin Gothic Book" w:hAnsi="Franklin Gothic Book"/>
          <w:sz w:val="21"/>
          <w:szCs w:val="21"/>
        </w:rPr>
        <w:t xml:space="preserve"> et al. 2020</w:t>
      </w:r>
      <w:r w:rsidR="00974EB1">
        <w:rPr>
          <w:rStyle w:val="Hyperlink"/>
          <w:rFonts w:ascii="Franklin Gothic Book" w:hAnsi="Franklin Gothic Book"/>
          <w:sz w:val="21"/>
          <w:szCs w:val="21"/>
        </w:rPr>
        <w:fldChar w:fldCharType="end"/>
      </w:r>
      <w:r>
        <w:rPr>
          <w:rFonts w:ascii="Franklin Gothic Book" w:hAnsi="Franklin Gothic Book"/>
          <w:sz w:val="21"/>
          <w:szCs w:val="21"/>
        </w:rPr>
        <w:t xml:space="preserve">). </w:t>
      </w:r>
      <w:r w:rsidR="00206244">
        <w:rPr>
          <w:rFonts w:ascii="Franklin Gothic Book" w:hAnsi="Franklin Gothic Book"/>
          <w:sz w:val="21"/>
          <w:szCs w:val="21"/>
        </w:rPr>
        <w:t xml:space="preserve">This overarching structure is in line with </w:t>
      </w:r>
      <w:hyperlink r:id="rId132" w:history="1">
        <w:r w:rsidR="00206244" w:rsidRPr="00206244">
          <w:rPr>
            <w:rStyle w:val="Hyperlink"/>
            <w:rFonts w:ascii="Franklin Gothic Book" w:hAnsi="Franklin Gothic Book"/>
            <w:sz w:val="21"/>
            <w:szCs w:val="21"/>
          </w:rPr>
          <w:t>WCS’s initial advice on resource mobilization post-2020</w:t>
        </w:r>
      </w:hyperlink>
      <w:r w:rsidR="00FC32A4">
        <w:rPr>
          <w:rFonts w:ascii="Franklin Gothic Book" w:hAnsi="Franklin Gothic Book"/>
          <w:sz w:val="21"/>
          <w:szCs w:val="21"/>
        </w:rPr>
        <w:t xml:space="preserve"> and a joint intervention during informal virtual sessions of SBI (see </w:t>
      </w:r>
      <w:hyperlink r:id="rId133" w:history="1">
        <w:r w:rsidR="00FC32A4" w:rsidRPr="00FC32A4">
          <w:rPr>
            <w:rStyle w:val="Hyperlink"/>
            <w:rFonts w:ascii="Franklin Gothic Book" w:hAnsi="Franklin Gothic Book"/>
            <w:sz w:val="21"/>
            <w:szCs w:val="21"/>
          </w:rPr>
          <w:t>here</w:t>
        </w:r>
      </w:hyperlink>
      <w:r w:rsidR="00FC32A4">
        <w:rPr>
          <w:rFonts w:ascii="Franklin Gothic Book" w:hAnsi="Franklin Gothic Book"/>
          <w:sz w:val="21"/>
          <w:szCs w:val="21"/>
        </w:rPr>
        <w:t>).</w:t>
      </w:r>
      <w:r w:rsidR="007645B7">
        <w:rPr>
          <w:rFonts w:ascii="Franklin Gothic Book" w:hAnsi="Franklin Gothic Book"/>
          <w:sz w:val="21"/>
          <w:szCs w:val="21"/>
        </w:rPr>
        <w:t xml:space="preserve"> </w:t>
      </w:r>
    </w:p>
    <w:p w14:paraId="07E46A67" w14:textId="31F45876" w:rsidR="00FB0C2E" w:rsidRDefault="00FB0C2E" w:rsidP="0043540B">
      <w:pPr>
        <w:spacing w:after="0" w:line="240" w:lineRule="auto"/>
        <w:rPr>
          <w:rFonts w:ascii="Franklin Gothic Book" w:hAnsi="Franklin Gothic Book"/>
          <w:sz w:val="21"/>
          <w:szCs w:val="21"/>
        </w:rPr>
      </w:pPr>
    </w:p>
    <w:p w14:paraId="05F271B9" w14:textId="38CED9BB" w:rsidR="007C61A0" w:rsidRPr="007C61A0" w:rsidRDefault="00CA7C56" w:rsidP="0043540B">
      <w:pPr>
        <w:spacing w:after="0" w:line="240" w:lineRule="auto"/>
        <w:rPr>
          <w:rFonts w:ascii="Franklin Gothic Book" w:hAnsi="Franklin Gothic Book"/>
          <w:sz w:val="21"/>
          <w:szCs w:val="21"/>
          <w:u w:val="single"/>
        </w:rPr>
      </w:pPr>
      <w:r>
        <w:rPr>
          <w:rFonts w:ascii="Franklin Gothic Book" w:hAnsi="Franklin Gothic Book"/>
          <w:sz w:val="21"/>
          <w:szCs w:val="21"/>
          <w:u w:val="single"/>
        </w:rPr>
        <w:t xml:space="preserve">Closing the international </w:t>
      </w:r>
      <w:r w:rsidR="00270126">
        <w:rPr>
          <w:rFonts w:ascii="Franklin Gothic Book" w:hAnsi="Franklin Gothic Book"/>
          <w:sz w:val="21"/>
          <w:szCs w:val="21"/>
          <w:u w:val="single"/>
        </w:rPr>
        <w:t>“</w:t>
      </w:r>
      <w:r>
        <w:rPr>
          <w:rFonts w:ascii="Franklin Gothic Book" w:hAnsi="Franklin Gothic Book"/>
          <w:sz w:val="21"/>
          <w:szCs w:val="21"/>
          <w:u w:val="single"/>
        </w:rPr>
        <w:t>biodiversity finance gap</w:t>
      </w:r>
      <w:r w:rsidR="00270126">
        <w:rPr>
          <w:rFonts w:ascii="Franklin Gothic Book" w:hAnsi="Franklin Gothic Book"/>
          <w:sz w:val="21"/>
          <w:szCs w:val="21"/>
          <w:u w:val="single"/>
        </w:rPr>
        <w:t>”</w:t>
      </w:r>
      <w:r w:rsidR="00FC32A4">
        <w:rPr>
          <w:rFonts w:ascii="Franklin Gothic Book" w:hAnsi="Franklin Gothic Book"/>
          <w:sz w:val="21"/>
          <w:szCs w:val="21"/>
          <w:u w:val="single"/>
        </w:rPr>
        <w:t xml:space="preserve"> through </w:t>
      </w:r>
      <w:r w:rsidR="00F118B5">
        <w:rPr>
          <w:rFonts w:ascii="Franklin Gothic Book" w:hAnsi="Franklin Gothic Book"/>
          <w:sz w:val="21"/>
          <w:szCs w:val="21"/>
          <w:u w:val="single"/>
        </w:rPr>
        <w:t xml:space="preserve">GBF </w:t>
      </w:r>
      <w:r w:rsidR="00FC32A4">
        <w:rPr>
          <w:rFonts w:ascii="Franklin Gothic Book" w:hAnsi="Franklin Gothic Book"/>
          <w:sz w:val="21"/>
          <w:szCs w:val="21"/>
          <w:u w:val="single"/>
        </w:rPr>
        <w:t>goals and targets</w:t>
      </w:r>
    </w:p>
    <w:p w14:paraId="734981DA" w14:textId="77777777" w:rsidR="007C61A0" w:rsidRDefault="007C61A0" w:rsidP="0043540B">
      <w:pPr>
        <w:spacing w:after="0" w:line="240" w:lineRule="auto"/>
        <w:rPr>
          <w:rFonts w:ascii="Franklin Gothic Book" w:hAnsi="Franklin Gothic Book"/>
          <w:sz w:val="21"/>
          <w:szCs w:val="21"/>
        </w:rPr>
      </w:pPr>
    </w:p>
    <w:p w14:paraId="5A1EA14D" w14:textId="03BFFB5F" w:rsidR="003C53F3" w:rsidRDefault="007C61A0" w:rsidP="002F7F6C">
      <w:pPr>
        <w:spacing w:after="0" w:line="240" w:lineRule="auto"/>
        <w:rPr>
          <w:rFonts w:ascii="Franklin Gothic Book" w:hAnsi="Franklin Gothic Book"/>
          <w:sz w:val="21"/>
          <w:szCs w:val="21"/>
        </w:rPr>
      </w:pPr>
      <w:proofErr w:type="spellStart"/>
      <w:r>
        <w:rPr>
          <w:rFonts w:ascii="Franklin Gothic Book" w:hAnsi="Franklin Gothic Book"/>
          <w:sz w:val="21"/>
          <w:szCs w:val="21"/>
        </w:rPr>
        <w:t>Deutz</w:t>
      </w:r>
      <w:proofErr w:type="spellEnd"/>
      <w:r>
        <w:rPr>
          <w:rFonts w:ascii="Franklin Gothic Book" w:hAnsi="Franklin Gothic Book"/>
          <w:sz w:val="21"/>
          <w:szCs w:val="21"/>
        </w:rPr>
        <w:t xml:space="preserve"> et al. (</w:t>
      </w:r>
      <w:hyperlink r:id="rId134" w:history="1">
        <w:r w:rsidRPr="00645BE2">
          <w:rPr>
            <w:rStyle w:val="Hyperlink"/>
            <w:rFonts w:ascii="Franklin Gothic Book" w:hAnsi="Franklin Gothic Book"/>
            <w:sz w:val="21"/>
            <w:szCs w:val="21"/>
          </w:rPr>
          <w:t>2020</w:t>
        </w:r>
      </w:hyperlink>
      <w:r>
        <w:rPr>
          <w:rFonts w:ascii="Franklin Gothic Book" w:hAnsi="Franklin Gothic Book"/>
          <w:sz w:val="21"/>
          <w:szCs w:val="21"/>
        </w:rPr>
        <w:t xml:space="preserve">) demonstrated that the </w:t>
      </w:r>
      <w:r w:rsidRPr="007645B7">
        <w:rPr>
          <w:rFonts w:ascii="Franklin Gothic Book" w:hAnsi="Franklin Gothic Book"/>
          <w:sz w:val="21"/>
          <w:szCs w:val="21"/>
        </w:rPr>
        <w:t>global biodiversity finance gap is</w:t>
      </w:r>
      <w:r w:rsidR="00270126" w:rsidRPr="007645B7">
        <w:rPr>
          <w:rFonts w:ascii="Franklin Gothic Book" w:hAnsi="Franklin Gothic Book"/>
          <w:sz w:val="21"/>
          <w:szCs w:val="21"/>
        </w:rPr>
        <w:t xml:space="preserve"> currently</w:t>
      </w:r>
      <w:r w:rsidRPr="007645B7">
        <w:rPr>
          <w:rFonts w:ascii="Franklin Gothic Book" w:hAnsi="Franklin Gothic Book"/>
          <w:sz w:val="21"/>
          <w:szCs w:val="21"/>
        </w:rPr>
        <w:t xml:space="preserve"> approximately $700 billion USD per year. </w:t>
      </w:r>
      <w:r w:rsidR="00A50BFC">
        <w:rPr>
          <w:rFonts w:ascii="Franklin Gothic Book" w:hAnsi="Franklin Gothic Book"/>
          <w:sz w:val="21"/>
          <w:szCs w:val="21"/>
        </w:rPr>
        <w:t xml:space="preserve">Closing a gap of this magnitude </w:t>
      </w:r>
      <w:r w:rsidRPr="00FB0C2E">
        <w:rPr>
          <w:rFonts w:ascii="Franklin Gothic Book" w:hAnsi="Franklin Gothic Book"/>
          <w:sz w:val="21"/>
          <w:szCs w:val="21"/>
        </w:rPr>
        <w:t xml:space="preserve">will require </w:t>
      </w:r>
      <w:r>
        <w:rPr>
          <w:rFonts w:ascii="Franklin Gothic Book" w:hAnsi="Franklin Gothic Book"/>
          <w:sz w:val="21"/>
          <w:szCs w:val="21"/>
        </w:rPr>
        <w:t>significant effort by all CBD P</w:t>
      </w:r>
      <w:r w:rsidR="00A50BFC">
        <w:rPr>
          <w:rFonts w:ascii="Franklin Gothic Book" w:hAnsi="Franklin Gothic Book"/>
          <w:sz w:val="21"/>
          <w:szCs w:val="21"/>
        </w:rPr>
        <w:t xml:space="preserve">arties, including, </w:t>
      </w:r>
      <w:r w:rsidRPr="00FB0C2E">
        <w:rPr>
          <w:rFonts w:ascii="Franklin Gothic Book" w:hAnsi="Franklin Gothic Book"/>
          <w:sz w:val="21"/>
          <w:szCs w:val="21"/>
        </w:rPr>
        <w:t>but not limited to, an</w:t>
      </w:r>
      <w:r>
        <w:rPr>
          <w:rFonts w:ascii="Franklin Gothic Book" w:hAnsi="Franklin Gothic Book"/>
          <w:sz w:val="21"/>
          <w:szCs w:val="21"/>
        </w:rPr>
        <w:t xml:space="preserve"> </w:t>
      </w:r>
      <w:r w:rsidRPr="00FB0C2E">
        <w:rPr>
          <w:rFonts w:ascii="Franklin Gothic Book" w:hAnsi="Franklin Gothic Book"/>
          <w:sz w:val="21"/>
          <w:szCs w:val="21"/>
        </w:rPr>
        <w:t>increase in concessional flows to developing countries</w:t>
      </w:r>
      <w:r w:rsidR="000A64C2">
        <w:rPr>
          <w:rFonts w:ascii="Franklin Gothic Book" w:hAnsi="Franklin Gothic Book"/>
          <w:sz w:val="21"/>
          <w:szCs w:val="21"/>
        </w:rPr>
        <w:t xml:space="preserve"> – for example through</w:t>
      </w:r>
      <w:r w:rsidR="002F7F6C">
        <w:rPr>
          <w:rFonts w:ascii="Franklin Gothic Book" w:hAnsi="Franklin Gothic Book"/>
          <w:sz w:val="21"/>
          <w:szCs w:val="21"/>
        </w:rPr>
        <w:t xml:space="preserve"> </w:t>
      </w:r>
      <w:r>
        <w:rPr>
          <w:rFonts w:ascii="Franklin Gothic Book" w:hAnsi="Franklin Gothic Book"/>
          <w:sz w:val="21"/>
          <w:szCs w:val="21"/>
        </w:rPr>
        <w:t xml:space="preserve">official development assistance (ODA). </w:t>
      </w:r>
    </w:p>
    <w:p w14:paraId="0FAA75F3" w14:textId="77777777" w:rsidR="003C53F3" w:rsidRDefault="003C53F3" w:rsidP="002F7F6C">
      <w:pPr>
        <w:spacing w:after="0" w:line="240" w:lineRule="auto"/>
        <w:rPr>
          <w:rFonts w:ascii="Franklin Gothic Book" w:hAnsi="Franklin Gothic Book"/>
          <w:sz w:val="21"/>
          <w:szCs w:val="21"/>
        </w:rPr>
      </w:pPr>
    </w:p>
    <w:p w14:paraId="4EBD432C" w14:textId="478AD684" w:rsidR="002F7F6C" w:rsidRDefault="002F7F6C" w:rsidP="002F7F6C">
      <w:pPr>
        <w:spacing w:after="0" w:line="240" w:lineRule="auto"/>
        <w:rPr>
          <w:rFonts w:ascii="Franklin Gothic Book" w:hAnsi="Franklin Gothic Book"/>
          <w:sz w:val="21"/>
          <w:szCs w:val="21"/>
        </w:rPr>
      </w:pPr>
      <w:r>
        <w:rPr>
          <w:rFonts w:ascii="Franklin Gothic Book" w:hAnsi="Franklin Gothic Book"/>
          <w:sz w:val="21"/>
          <w:szCs w:val="21"/>
        </w:rPr>
        <w:t xml:space="preserve">At </w:t>
      </w:r>
      <w:r w:rsidR="00615F6F">
        <w:rPr>
          <w:rFonts w:ascii="Franklin Gothic Book" w:hAnsi="Franklin Gothic Book"/>
          <w:sz w:val="21"/>
          <w:szCs w:val="21"/>
        </w:rPr>
        <w:t xml:space="preserve">CBD </w:t>
      </w:r>
      <w:r>
        <w:rPr>
          <w:rFonts w:ascii="Franklin Gothic Book" w:hAnsi="Franklin Gothic Book"/>
          <w:sz w:val="21"/>
          <w:szCs w:val="21"/>
        </w:rPr>
        <w:t xml:space="preserve">CoP15, </w:t>
      </w:r>
      <w:r w:rsidR="00A50BFC">
        <w:rPr>
          <w:rFonts w:ascii="Franklin Gothic Book" w:hAnsi="Franklin Gothic Book"/>
          <w:sz w:val="21"/>
          <w:szCs w:val="21"/>
        </w:rPr>
        <w:t>we recommend Parties adopt</w:t>
      </w:r>
      <w:r w:rsidRPr="000F182E">
        <w:rPr>
          <w:rFonts w:ascii="Franklin Gothic Book" w:hAnsi="Franklin Gothic Book"/>
          <w:sz w:val="21"/>
          <w:szCs w:val="21"/>
        </w:rPr>
        <w:t xml:space="preserve"> a shared</w:t>
      </w:r>
      <w:r w:rsidR="009727ED">
        <w:rPr>
          <w:rFonts w:ascii="Franklin Gothic Book" w:hAnsi="Franklin Gothic Book"/>
          <w:sz w:val="21"/>
          <w:szCs w:val="21"/>
        </w:rPr>
        <w:t xml:space="preserve"> global</w:t>
      </w:r>
      <w:r w:rsidRPr="000F182E">
        <w:rPr>
          <w:rFonts w:ascii="Franklin Gothic Book" w:hAnsi="Franklin Gothic Book"/>
          <w:sz w:val="21"/>
          <w:szCs w:val="21"/>
        </w:rPr>
        <w:t xml:space="preserve"> goal </w:t>
      </w:r>
      <w:r w:rsidR="00615F6F">
        <w:rPr>
          <w:rFonts w:ascii="Franklin Gothic Book" w:hAnsi="Franklin Gothic Book"/>
          <w:sz w:val="21"/>
          <w:szCs w:val="21"/>
        </w:rPr>
        <w:t xml:space="preserve">to </w:t>
      </w:r>
      <w:r w:rsidR="003C53F3">
        <w:rPr>
          <w:rFonts w:ascii="Franklin Gothic Book" w:hAnsi="Franklin Gothic Book"/>
          <w:sz w:val="21"/>
          <w:szCs w:val="21"/>
        </w:rPr>
        <w:t>close the existing</w:t>
      </w:r>
      <w:r w:rsidR="00615F6F">
        <w:rPr>
          <w:rFonts w:ascii="Franklin Gothic Book" w:hAnsi="Franklin Gothic Book"/>
          <w:sz w:val="21"/>
          <w:szCs w:val="21"/>
        </w:rPr>
        <w:t xml:space="preserve"> </w:t>
      </w:r>
      <w:r w:rsidR="00CD7934">
        <w:rPr>
          <w:rFonts w:ascii="Franklin Gothic Book" w:hAnsi="Franklin Gothic Book"/>
          <w:sz w:val="21"/>
          <w:szCs w:val="21"/>
        </w:rPr>
        <w:t>national and international biodive</w:t>
      </w:r>
      <w:r w:rsidR="00832328">
        <w:rPr>
          <w:rFonts w:ascii="Franklin Gothic Book" w:hAnsi="Franklin Gothic Book"/>
          <w:sz w:val="21"/>
          <w:szCs w:val="21"/>
        </w:rPr>
        <w:t>rsity finance gaps, as well as</w:t>
      </w:r>
      <w:r w:rsidR="00CD7934">
        <w:rPr>
          <w:rFonts w:ascii="Franklin Gothic Book" w:hAnsi="Franklin Gothic Book"/>
          <w:sz w:val="21"/>
          <w:szCs w:val="21"/>
        </w:rPr>
        <w:t xml:space="preserve"> </w:t>
      </w:r>
      <w:r w:rsidR="00CA7C56">
        <w:rPr>
          <w:rFonts w:ascii="Franklin Gothic Book" w:hAnsi="Franklin Gothic Book"/>
          <w:sz w:val="21"/>
          <w:szCs w:val="21"/>
        </w:rPr>
        <w:t xml:space="preserve">more specific, quantitative </w:t>
      </w:r>
      <w:r w:rsidR="00832328">
        <w:rPr>
          <w:rFonts w:ascii="Franklin Gothic Book" w:hAnsi="Franklin Gothic Book"/>
          <w:sz w:val="21"/>
          <w:szCs w:val="21"/>
        </w:rPr>
        <w:t xml:space="preserve">targets </w:t>
      </w:r>
      <w:r w:rsidR="00CD7934">
        <w:rPr>
          <w:rFonts w:ascii="Franklin Gothic Book" w:hAnsi="Franklin Gothic Book"/>
          <w:sz w:val="21"/>
          <w:szCs w:val="21"/>
        </w:rPr>
        <w:t>for a</w:t>
      </w:r>
      <w:r w:rsidRPr="000F182E">
        <w:rPr>
          <w:rFonts w:ascii="Franklin Gothic Book" w:hAnsi="Franklin Gothic Book"/>
          <w:sz w:val="21"/>
          <w:szCs w:val="21"/>
        </w:rPr>
        <w:t xml:space="preserve"> collective increase of </w:t>
      </w:r>
      <w:r w:rsidR="003C53F3">
        <w:rPr>
          <w:rFonts w:ascii="Franklin Gothic Book" w:hAnsi="Franklin Gothic Book"/>
          <w:sz w:val="21"/>
          <w:szCs w:val="21"/>
        </w:rPr>
        <w:t>domestic</w:t>
      </w:r>
      <w:r w:rsidR="00CD7934">
        <w:rPr>
          <w:rFonts w:ascii="Franklin Gothic Book" w:hAnsi="Franklin Gothic Book"/>
          <w:sz w:val="21"/>
          <w:szCs w:val="21"/>
        </w:rPr>
        <w:t xml:space="preserve"> and </w:t>
      </w:r>
      <w:r w:rsidRPr="000F182E">
        <w:rPr>
          <w:rFonts w:ascii="Franklin Gothic Book" w:hAnsi="Franklin Gothic Book"/>
          <w:sz w:val="21"/>
          <w:szCs w:val="21"/>
        </w:rPr>
        <w:t xml:space="preserve">international spending on biodiversity and nature conservation. </w:t>
      </w:r>
      <w:r w:rsidR="00CA7C56">
        <w:rPr>
          <w:rFonts w:ascii="Franklin Gothic Book" w:hAnsi="Franklin Gothic Book"/>
          <w:sz w:val="21"/>
          <w:szCs w:val="21"/>
        </w:rPr>
        <w:t xml:space="preserve">In developing this </w:t>
      </w:r>
      <w:r w:rsidR="003C53F3">
        <w:rPr>
          <w:rFonts w:ascii="Franklin Gothic Book" w:hAnsi="Franklin Gothic Book"/>
          <w:sz w:val="21"/>
          <w:szCs w:val="21"/>
        </w:rPr>
        <w:t xml:space="preserve">goal and </w:t>
      </w:r>
      <w:r w:rsidR="00832328">
        <w:rPr>
          <w:rFonts w:ascii="Franklin Gothic Book" w:hAnsi="Franklin Gothic Book"/>
          <w:sz w:val="21"/>
          <w:szCs w:val="21"/>
        </w:rPr>
        <w:t>set of targets</w:t>
      </w:r>
      <w:r w:rsidR="00CA7C56">
        <w:rPr>
          <w:rFonts w:ascii="Franklin Gothic Book" w:hAnsi="Franklin Gothic Book"/>
          <w:sz w:val="21"/>
          <w:szCs w:val="21"/>
        </w:rPr>
        <w:t xml:space="preserve">, </w:t>
      </w:r>
      <w:r w:rsidRPr="00A50BFC">
        <w:rPr>
          <w:rFonts w:ascii="Franklin Gothic Book" w:hAnsi="Franklin Gothic Book"/>
          <w:b/>
          <w:sz w:val="21"/>
          <w:szCs w:val="21"/>
        </w:rPr>
        <w:t xml:space="preserve">Parties </w:t>
      </w:r>
      <w:r w:rsidR="003C53F3" w:rsidRPr="00A50BFC">
        <w:rPr>
          <w:rFonts w:ascii="Franklin Gothic Book" w:hAnsi="Franklin Gothic Book"/>
          <w:b/>
          <w:sz w:val="21"/>
          <w:szCs w:val="21"/>
        </w:rPr>
        <w:t>should</w:t>
      </w:r>
      <w:r w:rsidR="00CA7C56" w:rsidRPr="00A50BFC">
        <w:rPr>
          <w:rFonts w:ascii="Franklin Gothic Book" w:hAnsi="Franklin Gothic Book"/>
          <w:b/>
          <w:sz w:val="21"/>
          <w:szCs w:val="21"/>
        </w:rPr>
        <w:t xml:space="preserve"> again commit to </w:t>
      </w:r>
      <w:r w:rsidR="00615F6F" w:rsidRPr="00A50BFC">
        <w:rPr>
          <w:rFonts w:ascii="Franklin Gothic Book" w:hAnsi="Franklin Gothic Book"/>
          <w:b/>
          <w:i/>
          <w:sz w:val="21"/>
          <w:szCs w:val="21"/>
        </w:rPr>
        <w:t>significantly</w:t>
      </w:r>
      <w:r w:rsidR="00615F6F" w:rsidRPr="00A50BFC">
        <w:rPr>
          <w:rFonts w:ascii="Franklin Gothic Book" w:hAnsi="Franklin Gothic Book"/>
          <w:b/>
          <w:sz w:val="21"/>
          <w:szCs w:val="21"/>
        </w:rPr>
        <w:t xml:space="preserve"> increasing </w:t>
      </w:r>
      <w:r w:rsidR="00CA7C56" w:rsidRPr="00A50BFC">
        <w:rPr>
          <w:rFonts w:ascii="Franklin Gothic Book" w:hAnsi="Franklin Gothic Book"/>
          <w:b/>
          <w:sz w:val="21"/>
          <w:szCs w:val="21"/>
        </w:rPr>
        <w:t>international flows</w:t>
      </w:r>
      <w:r w:rsidR="00A50BFC" w:rsidRPr="00A50BFC">
        <w:rPr>
          <w:rFonts w:ascii="Franklin Gothic Book" w:hAnsi="Franklin Gothic Book"/>
          <w:b/>
          <w:sz w:val="21"/>
          <w:szCs w:val="21"/>
        </w:rPr>
        <w:t xml:space="preserve"> to developing countries</w:t>
      </w:r>
      <w:r w:rsidR="00A50BFC">
        <w:rPr>
          <w:rFonts w:ascii="Franklin Gothic Book" w:hAnsi="Franklin Gothic Book"/>
          <w:sz w:val="21"/>
          <w:szCs w:val="21"/>
        </w:rPr>
        <w:t>, either</w:t>
      </w:r>
      <w:r w:rsidR="003C53F3">
        <w:rPr>
          <w:rFonts w:ascii="Franklin Gothic Book" w:hAnsi="Franklin Gothic Book"/>
          <w:sz w:val="21"/>
          <w:szCs w:val="21"/>
        </w:rPr>
        <w:t xml:space="preserve"> as a percentage increase</w:t>
      </w:r>
      <w:r w:rsidR="00832328">
        <w:rPr>
          <w:rFonts w:ascii="Franklin Gothic Book" w:hAnsi="Franklin Gothic Book"/>
          <w:sz w:val="21"/>
          <w:szCs w:val="21"/>
        </w:rPr>
        <w:t xml:space="preserve"> (with indicators including and going beyond ODA as </w:t>
      </w:r>
      <w:r w:rsidR="00832328">
        <w:rPr>
          <w:rFonts w:ascii="Franklin Gothic Book" w:hAnsi="Franklin Gothic Book"/>
          <w:sz w:val="21"/>
          <w:szCs w:val="21"/>
        </w:rPr>
        <w:lastRenderedPageBreak/>
        <w:t xml:space="preserve">laid out in CBD </w:t>
      </w:r>
      <w:hyperlink r:id="rId135" w:history="1">
        <w:r w:rsidR="00832328" w:rsidRPr="00832328">
          <w:rPr>
            <w:rStyle w:val="Hyperlink"/>
            <w:rFonts w:ascii="Franklin Gothic Book" w:hAnsi="Franklin Gothic Book"/>
            <w:sz w:val="21"/>
            <w:szCs w:val="21"/>
          </w:rPr>
          <w:t>Decision 12/3</w:t>
        </w:r>
      </w:hyperlink>
      <w:r w:rsidR="00832328">
        <w:rPr>
          <w:rFonts w:ascii="Franklin Gothic Book" w:hAnsi="Franklin Gothic Book"/>
          <w:sz w:val="21"/>
          <w:szCs w:val="21"/>
        </w:rPr>
        <w:t>)</w:t>
      </w:r>
      <w:r w:rsidR="00CA7C56">
        <w:rPr>
          <w:rFonts w:ascii="Franklin Gothic Book" w:hAnsi="Franklin Gothic Book"/>
          <w:sz w:val="21"/>
          <w:szCs w:val="21"/>
        </w:rPr>
        <w:t>, or</w:t>
      </w:r>
      <w:r w:rsidR="00CD7934">
        <w:rPr>
          <w:rFonts w:ascii="Franklin Gothic Book" w:hAnsi="Franklin Gothic Book"/>
          <w:sz w:val="21"/>
          <w:szCs w:val="21"/>
        </w:rPr>
        <w:t xml:space="preserve"> </w:t>
      </w:r>
      <w:r w:rsidR="003C53F3">
        <w:rPr>
          <w:rFonts w:ascii="Franklin Gothic Book" w:hAnsi="Franklin Gothic Book"/>
          <w:sz w:val="21"/>
          <w:szCs w:val="21"/>
        </w:rPr>
        <w:t xml:space="preserve">by </w:t>
      </w:r>
      <w:r w:rsidRPr="000F182E">
        <w:rPr>
          <w:rFonts w:ascii="Franklin Gothic Book" w:hAnsi="Franklin Gothic Book"/>
          <w:sz w:val="21"/>
          <w:szCs w:val="21"/>
        </w:rPr>
        <w:t>identify</w:t>
      </w:r>
      <w:r w:rsidR="003C53F3">
        <w:rPr>
          <w:rFonts w:ascii="Franklin Gothic Book" w:hAnsi="Franklin Gothic Book"/>
          <w:sz w:val="21"/>
          <w:szCs w:val="21"/>
        </w:rPr>
        <w:t>ing</w:t>
      </w:r>
      <w:r w:rsidRPr="000F182E">
        <w:rPr>
          <w:rFonts w:ascii="Franklin Gothic Book" w:hAnsi="Franklin Gothic Book"/>
          <w:sz w:val="21"/>
          <w:szCs w:val="21"/>
        </w:rPr>
        <w:t xml:space="preserve"> a proportional target </w:t>
      </w:r>
      <w:r w:rsidR="00CA7C56">
        <w:rPr>
          <w:rFonts w:ascii="Franklin Gothic Book" w:hAnsi="Franklin Gothic Book"/>
          <w:sz w:val="21"/>
          <w:szCs w:val="21"/>
        </w:rPr>
        <w:t>(</w:t>
      </w:r>
      <w:r w:rsidRPr="000F182E">
        <w:rPr>
          <w:rFonts w:ascii="Franklin Gothic Book" w:hAnsi="Franklin Gothic Book"/>
          <w:sz w:val="21"/>
          <w:szCs w:val="21"/>
        </w:rPr>
        <w:t>s</w:t>
      </w:r>
      <w:r w:rsidR="003C53F3">
        <w:rPr>
          <w:rFonts w:ascii="Franklin Gothic Book" w:hAnsi="Franklin Gothic Book"/>
          <w:sz w:val="21"/>
          <w:szCs w:val="21"/>
        </w:rPr>
        <w:t>uch as requiring that at least 10</w:t>
      </w:r>
      <w:r w:rsidRPr="000F182E">
        <w:rPr>
          <w:rFonts w:ascii="Franklin Gothic Book" w:hAnsi="Franklin Gothic Book"/>
          <w:sz w:val="21"/>
          <w:szCs w:val="21"/>
        </w:rPr>
        <w:t xml:space="preserve">% </w:t>
      </w:r>
      <w:r w:rsidR="003C53F3">
        <w:rPr>
          <w:rFonts w:ascii="Franklin Gothic Book" w:hAnsi="Franklin Gothic Book"/>
          <w:sz w:val="21"/>
          <w:szCs w:val="21"/>
        </w:rPr>
        <w:t xml:space="preserve">of </w:t>
      </w:r>
      <w:r w:rsidRPr="000F182E">
        <w:rPr>
          <w:rFonts w:ascii="Franklin Gothic Book" w:hAnsi="Franklin Gothic Book"/>
          <w:sz w:val="21"/>
          <w:szCs w:val="21"/>
        </w:rPr>
        <w:t>global ODA flows</w:t>
      </w:r>
      <w:r w:rsidR="00832328">
        <w:rPr>
          <w:rFonts w:ascii="Franklin Gothic Book" w:hAnsi="Franklin Gothic Book"/>
          <w:sz w:val="21"/>
          <w:szCs w:val="21"/>
        </w:rPr>
        <w:t xml:space="preserve"> or broader government budgets </w:t>
      </w:r>
      <w:r w:rsidRPr="000F182E">
        <w:rPr>
          <w:rFonts w:ascii="Franklin Gothic Book" w:hAnsi="Franklin Gothic Book"/>
          <w:sz w:val="21"/>
          <w:szCs w:val="21"/>
        </w:rPr>
        <w:t>have explicit biodiversity co-benefits</w:t>
      </w:r>
      <w:r w:rsidR="00CA7C56">
        <w:rPr>
          <w:rFonts w:ascii="Franklin Gothic Book" w:hAnsi="Franklin Gothic Book"/>
          <w:sz w:val="21"/>
          <w:szCs w:val="21"/>
        </w:rPr>
        <w:t>)</w:t>
      </w:r>
      <w:r w:rsidRPr="000F182E">
        <w:rPr>
          <w:rFonts w:ascii="Franklin Gothic Book" w:hAnsi="Franklin Gothic Book"/>
          <w:sz w:val="21"/>
          <w:szCs w:val="21"/>
        </w:rPr>
        <w:t xml:space="preserve">. </w:t>
      </w:r>
    </w:p>
    <w:p w14:paraId="604F1E96" w14:textId="77777777" w:rsidR="002F7F6C" w:rsidRDefault="002F7F6C" w:rsidP="0043540B">
      <w:pPr>
        <w:spacing w:after="0" w:line="240" w:lineRule="auto"/>
        <w:rPr>
          <w:rFonts w:ascii="Franklin Gothic Book" w:hAnsi="Franklin Gothic Book"/>
          <w:sz w:val="21"/>
          <w:szCs w:val="21"/>
        </w:rPr>
      </w:pPr>
    </w:p>
    <w:p w14:paraId="7BF34415" w14:textId="01BFA605" w:rsidR="007C61A0" w:rsidRDefault="00CA7C56" w:rsidP="0043540B">
      <w:pPr>
        <w:spacing w:after="0" w:line="240" w:lineRule="auto"/>
        <w:rPr>
          <w:rFonts w:ascii="Franklin Gothic Book" w:hAnsi="Franklin Gothic Book"/>
          <w:sz w:val="21"/>
          <w:szCs w:val="21"/>
        </w:rPr>
      </w:pPr>
      <w:r>
        <w:rPr>
          <w:rFonts w:ascii="Franklin Gothic Book" w:hAnsi="Franklin Gothic Book"/>
          <w:sz w:val="21"/>
          <w:szCs w:val="21"/>
        </w:rPr>
        <w:t>We</w:t>
      </w:r>
      <w:r w:rsidR="00615F6F">
        <w:rPr>
          <w:rFonts w:ascii="Franklin Gothic Book" w:hAnsi="Franklin Gothic Book"/>
          <w:sz w:val="21"/>
          <w:szCs w:val="21"/>
        </w:rPr>
        <w:t xml:space="preserve"> acknowledge</w:t>
      </w:r>
      <w:r>
        <w:rPr>
          <w:rFonts w:ascii="Franklin Gothic Book" w:hAnsi="Franklin Gothic Book"/>
          <w:sz w:val="21"/>
          <w:szCs w:val="21"/>
        </w:rPr>
        <w:t xml:space="preserve"> that</w:t>
      </w:r>
      <w:r w:rsidR="007C61A0">
        <w:rPr>
          <w:rFonts w:ascii="Franklin Gothic Book" w:hAnsi="Franklin Gothic Book"/>
          <w:sz w:val="21"/>
          <w:szCs w:val="21"/>
        </w:rPr>
        <w:t xml:space="preserve"> another </w:t>
      </w:r>
      <w:r w:rsidR="007C61A0" w:rsidRPr="00FB0C2E">
        <w:rPr>
          <w:rFonts w:ascii="Franklin Gothic Book" w:hAnsi="Franklin Gothic Book"/>
          <w:sz w:val="21"/>
          <w:szCs w:val="21"/>
        </w:rPr>
        <w:t>doubling</w:t>
      </w:r>
      <w:r w:rsidR="007C61A0">
        <w:rPr>
          <w:rFonts w:ascii="Franklin Gothic Book" w:hAnsi="Franklin Gothic Book"/>
          <w:sz w:val="21"/>
          <w:szCs w:val="21"/>
        </w:rPr>
        <w:t xml:space="preserve"> of</w:t>
      </w:r>
      <w:r w:rsidR="007C61A0" w:rsidRPr="00FB0C2E">
        <w:rPr>
          <w:rFonts w:ascii="Franklin Gothic Book" w:hAnsi="Franklin Gothic Book"/>
          <w:sz w:val="21"/>
          <w:szCs w:val="21"/>
        </w:rPr>
        <w:t xml:space="preserve"> the current levels of ODA flows</w:t>
      </w:r>
      <w:r w:rsidR="00453F84">
        <w:rPr>
          <w:rFonts w:ascii="Franklin Gothic Book" w:hAnsi="Franklin Gothic Book"/>
          <w:sz w:val="21"/>
          <w:szCs w:val="21"/>
        </w:rPr>
        <w:t xml:space="preserve"> (</w:t>
      </w:r>
      <w:r w:rsidR="00615F6F">
        <w:rPr>
          <w:rFonts w:ascii="Franklin Gothic Book" w:hAnsi="Franklin Gothic Book"/>
          <w:sz w:val="21"/>
          <w:szCs w:val="21"/>
        </w:rPr>
        <w:t>the</w:t>
      </w:r>
      <w:r w:rsidR="00453F84">
        <w:rPr>
          <w:rFonts w:ascii="Franklin Gothic Book" w:hAnsi="Franklin Gothic Book"/>
          <w:sz w:val="21"/>
          <w:szCs w:val="21"/>
        </w:rPr>
        <w:t xml:space="preserve"> previous resource mobilization target)</w:t>
      </w:r>
      <w:r w:rsidR="007C61A0" w:rsidRPr="00FB0C2E">
        <w:rPr>
          <w:rFonts w:ascii="Franklin Gothic Book" w:hAnsi="Franklin Gothic Book"/>
          <w:sz w:val="21"/>
          <w:szCs w:val="21"/>
        </w:rPr>
        <w:t xml:space="preserve">, while significant and urgently needed, </w:t>
      </w:r>
      <w:r w:rsidR="007C61A0">
        <w:rPr>
          <w:rFonts w:ascii="Franklin Gothic Book" w:hAnsi="Franklin Gothic Book"/>
          <w:sz w:val="21"/>
          <w:szCs w:val="21"/>
        </w:rPr>
        <w:t>would</w:t>
      </w:r>
      <w:r w:rsidR="007C61A0" w:rsidRPr="00FB0C2E">
        <w:rPr>
          <w:rFonts w:ascii="Franklin Gothic Book" w:hAnsi="Franklin Gothic Book"/>
          <w:sz w:val="21"/>
          <w:szCs w:val="21"/>
        </w:rPr>
        <w:t xml:space="preserve"> </w:t>
      </w:r>
      <w:r>
        <w:rPr>
          <w:rFonts w:ascii="Franklin Gothic Book" w:hAnsi="Franklin Gothic Book"/>
          <w:sz w:val="21"/>
          <w:szCs w:val="21"/>
        </w:rPr>
        <w:t xml:space="preserve">not sufficiently address </w:t>
      </w:r>
      <w:r w:rsidR="00453F84">
        <w:rPr>
          <w:rFonts w:ascii="Franklin Gothic Book" w:hAnsi="Franklin Gothic Book"/>
          <w:sz w:val="21"/>
          <w:szCs w:val="21"/>
        </w:rPr>
        <w:t>this</w:t>
      </w:r>
      <w:r>
        <w:rPr>
          <w:rFonts w:ascii="Franklin Gothic Book" w:hAnsi="Franklin Gothic Book"/>
          <w:sz w:val="21"/>
          <w:szCs w:val="21"/>
        </w:rPr>
        <w:t xml:space="preserve"> global biodiversity finance </w:t>
      </w:r>
      <w:r w:rsidR="00453F84">
        <w:rPr>
          <w:rFonts w:ascii="Franklin Gothic Book" w:hAnsi="Franklin Gothic Book"/>
          <w:sz w:val="21"/>
          <w:szCs w:val="21"/>
        </w:rPr>
        <w:t>gap</w:t>
      </w:r>
      <w:r w:rsidR="007C61A0" w:rsidRPr="00FB0C2E">
        <w:rPr>
          <w:rFonts w:ascii="Franklin Gothic Book" w:hAnsi="Franklin Gothic Book"/>
          <w:sz w:val="21"/>
          <w:szCs w:val="21"/>
        </w:rPr>
        <w:t xml:space="preserve">. </w:t>
      </w:r>
      <w:r w:rsidR="00453F84">
        <w:rPr>
          <w:rFonts w:ascii="Franklin Gothic Book" w:hAnsi="Franklin Gothic Book"/>
          <w:sz w:val="21"/>
          <w:szCs w:val="21"/>
        </w:rPr>
        <w:t xml:space="preserve">This is driven in part by harmful financial flows, including government </w:t>
      </w:r>
      <w:r w:rsidR="00615F6F">
        <w:rPr>
          <w:rFonts w:ascii="Franklin Gothic Book" w:hAnsi="Franklin Gothic Book"/>
          <w:sz w:val="21"/>
          <w:szCs w:val="21"/>
        </w:rPr>
        <w:t>subsides</w:t>
      </w:r>
      <w:r w:rsidR="00453F84">
        <w:rPr>
          <w:rFonts w:ascii="Franklin Gothic Book" w:hAnsi="Franklin Gothic Book"/>
          <w:sz w:val="21"/>
          <w:szCs w:val="21"/>
        </w:rPr>
        <w:t>, and harmful economic an</w:t>
      </w:r>
      <w:r w:rsidR="00A50BFC">
        <w:rPr>
          <w:rFonts w:ascii="Franklin Gothic Book" w:hAnsi="Franklin Gothic Book"/>
          <w:sz w:val="21"/>
          <w:szCs w:val="21"/>
        </w:rPr>
        <w:t>d policy incentives (OECD 2020).</w:t>
      </w:r>
      <w:r w:rsidR="00453F84">
        <w:rPr>
          <w:rFonts w:ascii="Franklin Gothic Book" w:hAnsi="Franklin Gothic Book"/>
          <w:sz w:val="21"/>
          <w:szCs w:val="21"/>
        </w:rPr>
        <w:t xml:space="preserve"> Therefore, c</w:t>
      </w:r>
      <w:r w:rsidR="007C61A0">
        <w:rPr>
          <w:rFonts w:ascii="Franklin Gothic Book" w:hAnsi="Franklin Gothic Book"/>
          <w:sz w:val="21"/>
          <w:szCs w:val="21"/>
        </w:rPr>
        <w:t xml:space="preserve">omprehensive actions to draw down financial flows that are harmful to biodiversity, including </w:t>
      </w:r>
      <w:r w:rsidR="00A50BFC" w:rsidRPr="00A50BFC">
        <w:rPr>
          <w:rFonts w:ascii="Franklin Gothic Book" w:hAnsi="Franklin Gothic Book"/>
          <w:b/>
          <w:sz w:val="21"/>
          <w:szCs w:val="21"/>
        </w:rPr>
        <w:t>targets to eliminate</w:t>
      </w:r>
      <w:r w:rsidR="007C61A0" w:rsidRPr="00A50BFC">
        <w:rPr>
          <w:rFonts w:ascii="Franklin Gothic Book" w:hAnsi="Franklin Gothic Book"/>
          <w:b/>
          <w:sz w:val="21"/>
          <w:szCs w:val="21"/>
        </w:rPr>
        <w:t xml:space="preserve"> government subsidies that are harmful to biodiversity, </w:t>
      </w:r>
      <w:r w:rsidR="00453F84" w:rsidRPr="00A50BFC">
        <w:rPr>
          <w:rFonts w:ascii="Franklin Gothic Book" w:hAnsi="Franklin Gothic Book"/>
          <w:b/>
          <w:sz w:val="21"/>
          <w:szCs w:val="21"/>
        </w:rPr>
        <w:t>“</w:t>
      </w:r>
      <w:r w:rsidR="00A50BFC" w:rsidRPr="00A50BFC">
        <w:rPr>
          <w:rFonts w:ascii="Franklin Gothic Book" w:hAnsi="Franklin Gothic Book"/>
          <w:b/>
          <w:sz w:val="21"/>
          <w:szCs w:val="21"/>
        </w:rPr>
        <w:t>nature-proof</w:t>
      </w:r>
      <w:r w:rsidR="00453F84" w:rsidRPr="00A50BFC">
        <w:rPr>
          <w:rFonts w:ascii="Franklin Gothic Book" w:hAnsi="Franklin Gothic Book"/>
          <w:b/>
          <w:sz w:val="21"/>
          <w:szCs w:val="21"/>
        </w:rPr>
        <w:t>”</w:t>
      </w:r>
      <w:r w:rsidR="007C61A0" w:rsidRPr="00A50BFC">
        <w:rPr>
          <w:rFonts w:ascii="Franklin Gothic Book" w:hAnsi="Franklin Gothic Book"/>
          <w:b/>
          <w:sz w:val="21"/>
          <w:szCs w:val="21"/>
        </w:rPr>
        <w:t xml:space="preserve"> </w:t>
      </w:r>
      <w:r w:rsidR="003C53F3" w:rsidRPr="00A50BFC">
        <w:rPr>
          <w:rFonts w:ascii="Franklin Gothic Book" w:hAnsi="Franklin Gothic Book"/>
          <w:b/>
          <w:sz w:val="21"/>
          <w:szCs w:val="21"/>
        </w:rPr>
        <w:t xml:space="preserve">all </w:t>
      </w:r>
      <w:r w:rsidR="007C61A0" w:rsidRPr="00A50BFC">
        <w:rPr>
          <w:rFonts w:ascii="Franklin Gothic Book" w:hAnsi="Franklin Gothic Book"/>
          <w:b/>
          <w:sz w:val="21"/>
          <w:szCs w:val="21"/>
        </w:rPr>
        <w:t xml:space="preserve">foreign investment and aid, and </w:t>
      </w:r>
      <w:r w:rsidR="00A50BFC" w:rsidRPr="00A50BFC">
        <w:rPr>
          <w:rFonts w:ascii="Franklin Gothic Book" w:hAnsi="Franklin Gothic Book"/>
          <w:b/>
          <w:sz w:val="21"/>
          <w:szCs w:val="21"/>
        </w:rPr>
        <w:t>regulate</w:t>
      </w:r>
      <w:r w:rsidR="007C61A0" w:rsidRPr="00A50BFC">
        <w:rPr>
          <w:rFonts w:ascii="Franklin Gothic Book" w:hAnsi="Franklin Gothic Book"/>
          <w:b/>
          <w:sz w:val="21"/>
          <w:szCs w:val="21"/>
        </w:rPr>
        <w:t xml:space="preserve"> the financial </w:t>
      </w:r>
      <w:r w:rsidR="00615F6F" w:rsidRPr="00A50BFC">
        <w:rPr>
          <w:rFonts w:ascii="Franklin Gothic Book" w:hAnsi="Franklin Gothic Book"/>
          <w:b/>
          <w:sz w:val="21"/>
          <w:szCs w:val="21"/>
        </w:rPr>
        <w:t xml:space="preserve">sector and other </w:t>
      </w:r>
      <w:r w:rsidR="007C61A0" w:rsidRPr="00A50BFC">
        <w:rPr>
          <w:rFonts w:ascii="Franklin Gothic Book" w:hAnsi="Franklin Gothic Book"/>
          <w:b/>
          <w:sz w:val="21"/>
          <w:szCs w:val="21"/>
        </w:rPr>
        <w:t>private sector operations, are</w:t>
      </w:r>
      <w:r w:rsidR="00615F6F" w:rsidRPr="00A50BFC">
        <w:rPr>
          <w:rFonts w:ascii="Franklin Gothic Book" w:hAnsi="Franklin Gothic Book"/>
          <w:b/>
          <w:sz w:val="21"/>
          <w:szCs w:val="21"/>
        </w:rPr>
        <w:t xml:space="preserve"> </w:t>
      </w:r>
      <w:r w:rsidR="00615F6F" w:rsidRPr="00A50BFC">
        <w:rPr>
          <w:rFonts w:ascii="Franklin Gothic Book" w:hAnsi="Franklin Gothic Book"/>
          <w:b/>
          <w:sz w:val="21"/>
          <w:szCs w:val="21"/>
          <w:u w:val="single"/>
        </w:rPr>
        <w:t>also</w:t>
      </w:r>
      <w:r w:rsidR="007C61A0" w:rsidRPr="00A50BFC">
        <w:rPr>
          <w:rFonts w:ascii="Franklin Gothic Book" w:hAnsi="Franklin Gothic Book"/>
          <w:b/>
          <w:sz w:val="21"/>
          <w:szCs w:val="21"/>
        </w:rPr>
        <w:t xml:space="preserve"> essential to closing the biodiversity finance gap.</w:t>
      </w:r>
      <w:r w:rsidR="007C61A0">
        <w:rPr>
          <w:rFonts w:ascii="Franklin Gothic Book" w:hAnsi="Franklin Gothic Book"/>
          <w:sz w:val="21"/>
          <w:szCs w:val="21"/>
        </w:rPr>
        <w:t xml:space="preserve"> </w:t>
      </w:r>
    </w:p>
    <w:p w14:paraId="4EAA938F" w14:textId="00EBBDA1" w:rsidR="003C53F3" w:rsidRDefault="003C53F3" w:rsidP="0043540B">
      <w:pPr>
        <w:spacing w:after="0" w:line="240" w:lineRule="auto"/>
        <w:rPr>
          <w:rFonts w:ascii="Franklin Gothic Book" w:hAnsi="Franklin Gothic Book"/>
          <w:sz w:val="21"/>
          <w:szCs w:val="21"/>
        </w:rPr>
      </w:pPr>
    </w:p>
    <w:p w14:paraId="6ED67372" w14:textId="6FD43A92" w:rsidR="003C53F3" w:rsidRDefault="003C53F3" w:rsidP="0043540B">
      <w:pPr>
        <w:spacing w:after="0" w:line="240" w:lineRule="auto"/>
        <w:rPr>
          <w:rFonts w:ascii="Franklin Gothic Book" w:hAnsi="Franklin Gothic Book"/>
          <w:sz w:val="21"/>
          <w:szCs w:val="21"/>
        </w:rPr>
      </w:pPr>
      <w:r w:rsidRPr="000F182E">
        <w:rPr>
          <w:rFonts w:ascii="Franklin Gothic Book" w:hAnsi="Franklin Gothic Book"/>
          <w:sz w:val="21"/>
          <w:szCs w:val="21"/>
        </w:rPr>
        <w:t xml:space="preserve">Parties must also ensure that </w:t>
      </w:r>
      <w:r>
        <w:rPr>
          <w:rFonts w:ascii="Franklin Gothic Book" w:hAnsi="Franklin Gothic Book"/>
          <w:sz w:val="21"/>
          <w:szCs w:val="21"/>
        </w:rPr>
        <w:t xml:space="preserve">any/all national, bilateral or multilateral </w:t>
      </w:r>
      <w:r w:rsidRPr="000F182E">
        <w:rPr>
          <w:rFonts w:ascii="Franklin Gothic Book" w:hAnsi="Franklin Gothic Book"/>
          <w:sz w:val="21"/>
          <w:szCs w:val="21"/>
        </w:rPr>
        <w:t>investments in biodiversity conservation are sustainable</w:t>
      </w:r>
      <w:r w:rsidR="00A50BFC">
        <w:rPr>
          <w:rFonts w:ascii="Franklin Gothic Book" w:hAnsi="Franklin Gothic Book"/>
          <w:sz w:val="21"/>
          <w:szCs w:val="21"/>
        </w:rPr>
        <w:t xml:space="preserve"> </w:t>
      </w:r>
      <w:r w:rsidRPr="000F182E">
        <w:rPr>
          <w:rFonts w:ascii="Franklin Gothic Book" w:hAnsi="Franklin Gothic Book"/>
          <w:sz w:val="21"/>
          <w:szCs w:val="21"/>
        </w:rPr>
        <w:t>by: codifying financial commitments</w:t>
      </w:r>
      <w:r>
        <w:rPr>
          <w:rFonts w:ascii="Franklin Gothic Book" w:hAnsi="Franklin Gothic Book"/>
          <w:sz w:val="21"/>
          <w:szCs w:val="21"/>
        </w:rPr>
        <w:t xml:space="preserve"> through national or sub-national policy change</w:t>
      </w:r>
      <w:r w:rsidRPr="000F182E">
        <w:rPr>
          <w:rFonts w:ascii="Franklin Gothic Book" w:hAnsi="Franklin Gothic Book"/>
          <w:sz w:val="21"/>
          <w:szCs w:val="21"/>
        </w:rPr>
        <w:t>; securing new revenue streams; capitalizing conservation trust funds</w:t>
      </w:r>
      <w:r>
        <w:rPr>
          <w:rFonts w:ascii="Franklin Gothic Book" w:hAnsi="Franklin Gothic Book"/>
          <w:sz w:val="21"/>
          <w:szCs w:val="21"/>
        </w:rPr>
        <w:t xml:space="preserve"> or other endowments</w:t>
      </w:r>
      <w:r w:rsidRPr="000F182E">
        <w:rPr>
          <w:rFonts w:ascii="Franklin Gothic Book" w:hAnsi="Franklin Gothic Book"/>
          <w:sz w:val="21"/>
          <w:szCs w:val="21"/>
        </w:rPr>
        <w:t xml:space="preserve">; and prioritizing highly intact </w:t>
      </w:r>
      <w:r>
        <w:rPr>
          <w:rFonts w:ascii="Franklin Gothic Book" w:hAnsi="Franklin Gothic Book"/>
          <w:sz w:val="21"/>
          <w:szCs w:val="21"/>
        </w:rPr>
        <w:t xml:space="preserve">- </w:t>
      </w:r>
      <w:r w:rsidRPr="000F182E">
        <w:rPr>
          <w:rFonts w:ascii="Franklin Gothic Book" w:hAnsi="Franklin Gothic Book"/>
          <w:sz w:val="21"/>
          <w:szCs w:val="21"/>
        </w:rPr>
        <w:t>and</w:t>
      </w:r>
      <w:r>
        <w:rPr>
          <w:rFonts w:ascii="Franklin Gothic Book" w:hAnsi="Franklin Gothic Book"/>
          <w:sz w:val="21"/>
          <w:szCs w:val="21"/>
        </w:rPr>
        <w:t xml:space="preserve"> therefore</w:t>
      </w:r>
      <w:r w:rsidRPr="000F182E">
        <w:rPr>
          <w:rFonts w:ascii="Franklin Gothic Book" w:hAnsi="Franklin Gothic Book"/>
          <w:sz w:val="21"/>
          <w:szCs w:val="21"/>
        </w:rPr>
        <w:t xml:space="preserve"> resilient </w:t>
      </w:r>
      <w:r>
        <w:rPr>
          <w:rFonts w:ascii="Franklin Gothic Book" w:hAnsi="Franklin Gothic Book"/>
          <w:sz w:val="21"/>
          <w:szCs w:val="21"/>
        </w:rPr>
        <w:t xml:space="preserve">– </w:t>
      </w:r>
      <w:r w:rsidRPr="000F182E">
        <w:rPr>
          <w:rFonts w:ascii="Franklin Gothic Book" w:hAnsi="Franklin Gothic Book"/>
          <w:sz w:val="21"/>
          <w:szCs w:val="21"/>
        </w:rPr>
        <w:t>ecosystems</w:t>
      </w:r>
      <w:r>
        <w:rPr>
          <w:rFonts w:ascii="Franklin Gothic Book" w:hAnsi="Franklin Gothic Book"/>
          <w:sz w:val="21"/>
          <w:szCs w:val="21"/>
        </w:rPr>
        <w:t xml:space="preserve"> (</w:t>
      </w:r>
      <w:hyperlink r:id="rId136" w:history="1">
        <w:r w:rsidR="00F12BA1" w:rsidRPr="00F12BA1">
          <w:rPr>
            <w:rStyle w:val="Hyperlink"/>
            <w:rFonts w:ascii="Franklin Gothic Book" w:hAnsi="Franklin Gothic Book"/>
            <w:sz w:val="21"/>
            <w:szCs w:val="21"/>
          </w:rPr>
          <w:t>Martin and Watson 2016</w:t>
        </w:r>
      </w:hyperlink>
      <w:r w:rsidR="00F12BA1">
        <w:rPr>
          <w:rFonts w:ascii="Franklin Gothic Book" w:hAnsi="Franklin Gothic Book"/>
          <w:sz w:val="21"/>
          <w:szCs w:val="21"/>
        </w:rPr>
        <w:t>)</w:t>
      </w:r>
      <w:r w:rsidRPr="000F182E">
        <w:rPr>
          <w:rFonts w:ascii="Franklin Gothic Book" w:hAnsi="Franklin Gothic Book"/>
          <w:sz w:val="21"/>
          <w:szCs w:val="21"/>
        </w:rPr>
        <w:t>.</w:t>
      </w:r>
    </w:p>
    <w:p w14:paraId="0E80AEA2" w14:textId="14823F96" w:rsidR="00FB0C2E" w:rsidRDefault="00FB0C2E" w:rsidP="0043540B">
      <w:pPr>
        <w:spacing w:after="0" w:line="240" w:lineRule="auto"/>
        <w:rPr>
          <w:rFonts w:ascii="Franklin Gothic Book" w:hAnsi="Franklin Gothic Book"/>
          <w:sz w:val="21"/>
          <w:szCs w:val="21"/>
        </w:rPr>
      </w:pPr>
    </w:p>
    <w:p w14:paraId="69646106" w14:textId="63F87068" w:rsidR="00FB0C2E" w:rsidRDefault="00A50BFC" w:rsidP="00FB0C2E">
      <w:pPr>
        <w:spacing w:after="0" w:line="240" w:lineRule="auto"/>
        <w:rPr>
          <w:rFonts w:ascii="Franklin Gothic Book" w:hAnsi="Franklin Gothic Book"/>
          <w:sz w:val="21"/>
          <w:szCs w:val="21"/>
        </w:rPr>
      </w:pPr>
      <w:r>
        <w:rPr>
          <w:rFonts w:ascii="Franklin Gothic Book" w:hAnsi="Franklin Gothic Book"/>
          <w:sz w:val="21"/>
          <w:szCs w:val="21"/>
        </w:rPr>
        <w:t>In summary</w:t>
      </w:r>
      <w:r w:rsidR="00FB0C2E">
        <w:rPr>
          <w:rFonts w:ascii="Franklin Gothic Book" w:hAnsi="Franklin Gothic Book"/>
          <w:sz w:val="21"/>
          <w:szCs w:val="21"/>
        </w:rPr>
        <w:t xml:space="preserve">, </w:t>
      </w:r>
      <w:r w:rsidR="007B281A">
        <w:rPr>
          <w:rFonts w:ascii="Franklin Gothic Book" w:hAnsi="Franklin Gothic Book"/>
          <w:sz w:val="21"/>
          <w:szCs w:val="21"/>
        </w:rPr>
        <w:t xml:space="preserve">SBI should encourage Parties to adopt an ambitious, and </w:t>
      </w:r>
      <w:r w:rsidR="00FB0C2E">
        <w:rPr>
          <w:rFonts w:ascii="Franklin Gothic Book" w:hAnsi="Franklin Gothic Book"/>
          <w:sz w:val="21"/>
          <w:szCs w:val="21"/>
        </w:rPr>
        <w:t>forward</w:t>
      </w:r>
      <w:r w:rsidR="007B281A">
        <w:rPr>
          <w:rFonts w:ascii="Franklin Gothic Book" w:hAnsi="Franklin Gothic Book"/>
          <w:sz w:val="21"/>
          <w:szCs w:val="21"/>
        </w:rPr>
        <w:t>-</w:t>
      </w:r>
      <w:r w:rsidR="00FB0C2E">
        <w:rPr>
          <w:rFonts w:ascii="Franklin Gothic Book" w:hAnsi="Franklin Gothic Book"/>
          <w:sz w:val="21"/>
          <w:szCs w:val="21"/>
        </w:rPr>
        <w:t xml:space="preserve">looking </w:t>
      </w:r>
      <w:r w:rsidR="003C53F3">
        <w:rPr>
          <w:rFonts w:ascii="Franklin Gothic Book" w:hAnsi="Franklin Gothic Book"/>
          <w:sz w:val="21"/>
          <w:szCs w:val="21"/>
        </w:rPr>
        <w:t xml:space="preserve">global biodiversity </w:t>
      </w:r>
      <w:r w:rsidR="00FB0C2E">
        <w:rPr>
          <w:rFonts w:ascii="Franklin Gothic Book" w:hAnsi="Franklin Gothic Book"/>
          <w:sz w:val="21"/>
          <w:szCs w:val="21"/>
        </w:rPr>
        <w:t xml:space="preserve">framework </w:t>
      </w:r>
      <w:r w:rsidR="003C53F3">
        <w:rPr>
          <w:rFonts w:ascii="Franklin Gothic Book" w:hAnsi="Franklin Gothic Book"/>
          <w:sz w:val="21"/>
          <w:szCs w:val="21"/>
        </w:rPr>
        <w:t>and resource mobilization strategy that</w:t>
      </w:r>
      <w:r w:rsidR="00FB0C2E" w:rsidRPr="000F182E">
        <w:rPr>
          <w:rFonts w:ascii="Franklin Gothic Book" w:hAnsi="Franklin Gothic Book"/>
          <w:sz w:val="21"/>
          <w:szCs w:val="21"/>
        </w:rPr>
        <w:t>:</w:t>
      </w:r>
    </w:p>
    <w:p w14:paraId="02FF80A2" w14:textId="77777777" w:rsidR="00FB0C2E" w:rsidRPr="000F182E" w:rsidRDefault="00FB0C2E" w:rsidP="00FB0C2E">
      <w:pPr>
        <w:spacing w:after="0" w:line="240" w:lineRule="auto"/>
        <w:rPr>
          <w:rFonts w:ascii="Franklin Gothic Book" w:hAnsi="Franklin Gothic Book"/>
          <w:sz w:val="21"/>
          <w:szCs w:val="21"/>
        </w:rPr>
      </w:pPr>
    </w:p>
    <w:p w14:paraId="17620AAC" w14:textId="2BC73A68" w:rsidR="003C53F3" w:rsidRPr="001564FF" w:rsidRDefault="007B281A" w:rsidP="00FB0C2E">
      <w:pPr>
        <w:pStyle w:val="ListParagraph"/>
        <w:numPr>
          <w:ilvl w:val="0"/>
          <w:numId w:val="2"/>
        </w:numPr>
        <w:spacing w:after="0" w:line="240" w:lineRule="auto"/>
        <w:rPr>
          <w:rFonts w:ascii="Franklin Gothic Book" w:hAnsi="Franklin Gothic Book"/>
          <w:sz w:val="21"/>
          <w:szCs w:val="21"/>
        </w:rPr>
      </w:pPr>
      <w:r>
        <w:rPr>
          <w:rFonts w:ascii="Franklin Gothic Book" w:hAnsi="Franklin Gothic Book"/>
          <w:sz w:val="21"/>
          <w:szCs w:val="21"/>
          <w:u w:val="single"/>
        </w:rPr>
        <w:t>Has</w:t>
      </w:r>
      <w:r w:rsidR="003C53F3" w:rsidRPr="001564FF">
        <w:rPr>
          <w:rFonts w:ascii="Franklin Gothic Book" w:hAnsi="Franklin Gothic Book"/>
          <w:sz w:val="21"/>
          <w:szCs w:val="21"/>
          <w:u w:val="single"/>
        </w:rPr>
        <w:t xml:space="preserve"> an overarching goal (e.g. under Goal D of the updated zero draft</w:t>
      </w:r>
      <w:r>
        <w:rPr>
          <w:rFonts w:ascii="Franklin Gothic Book" w:hAnsi="Franklin Gothic Book"/>
          <w:sz w:val="21"/>
          <w:szCs w:val="21"/>
          <w:u w:val="single"/>
        </w:rPr>
        <w:t xml:space="preserve"> of the GBF</w:t>
      </w:r>
      <w:r w:rsidR="003C53F3" w:rsidRPr="001564FF">
        <w:rPr>
          <w:rFonts w:ascii="Franklin Gothic Book" w:hAnsi="Franklin Gothic Book"/>
          <w:sz w:val="21"/>
          <w:szCs w:val="21"/>
          <w:u w:val="single"/>
        </w:rPr>
        <w:t xml:space="preserve">) to close the </w:t>
      </w:r>
      <w:r w:rsidR="008A0867">
        <w:rPr>
          <w:rFonts w:ascii="Franklin Gothic Book" w:hAnsi="Franklin Gothic Book"/>
          <w:sz w:val="21"/>
          <w:szCs w:val="21"/>
          <w:u w:val="single"/>
        </w:rPr>
        <w:t>global</w:t>
      </w:r>
      <w:r w:rsidR="009F7861" w:rsidRPr="001564FF">
        <w:rPr>
          <w:rFonts w:ascii="Franklin Gothic Book" w:hAnsi="Franklin Gothic Book"/>
          <w:sz w:val="21"/>
          <w:szCs w:val="21"/>
          <w:u w:val="single"/>
        </w:rPr>
        <w:t xml:space="preserve"> biodiversity finance gap</w:t>
      </w:r>
      <w:r w:rsidR="009F7861" w:rsidRPr="001564FF">
        <w:rPr>
          <w:rFonts w:ascii="Franklin Gothic Book" w:hAnsi="Franklin Gothic Book"/>
          <w:sz w:val="21"/>
          <w:szCs w:val="21"/>
        </w:rPr>
        <w:t xml:space="preserve">, with </w:t>
      </w:r>
      <w:r w:rsidR="003C53F3" w:rsidRPr="001564FF">
        <w:rPr>
          <w:rFonts w:ascii="Franklin Gothic Book" w:hAnsi="Franklin Gothic Book"/>
          <w:sz w:val="21"/>
          <w:szCs w:val="21"/>
        </w:rPr>
        <w:t xml:space="preserve">measurable and specific </w:t>
      </w:r>
      <w:r w:rsidR="009F7861" w:rsidRPr="001564FF">
        <w:rPr>
          <w:rFonts w:ascii="Franklin Gothic Book" w:hAnsi="Franklin Gothic Book"/>
          <w:sz w:val="21"/>
          <w:szCs w:val="21"/>
        </w:rPr>
        <w:t xml:space="preserve">2030 action </w:t>
      </w:r>
      <w:r w:rsidR="003C53F3" w:rsidRPr="001564FF">
        <w:rPr>
          <w:rFonts w:ascii="Franklin Gothic Book" w:hAnsi="Franklin Gothic Book"/>
          <w:sz w:val="21"/>
          <w:szCs w:val="21"/>
        </w:rPr>
        <w:t xml:space="preserve">targets </w:t>
      </w:r>
      <w:r>
        <w:rPr>
          <w:rFonts w:ascii="Franklin Gothic Book" w:hAnsi="Franklin Gothic Book"/>
          <w:sz w:val="21"/>
          <w:szCs w:val="21"/>
        </w:rPr>
        <w:t xml:space="preserve">that contribute to this goal by, e.g., </w:t>
      </w:r>
      <w:r w:rsidRPr="001564FF">
        <w:rPr>
          <w:rFonts w:ascii="Franklin Gothic Book" w:hAnsi="Franklin Gothic Book"/>
          <w:sz w:val="21"/>
          <w:szCs w:val="21"/>
        </w:rPr>
        <w:t>regulating public and private investments (draft Target 13, and others)</w:t>
      </w:r>
      <w:r>
        <w:rPr>
          <w:rFonts w:ascii="Franklin Gothic Book" w:hAnsi="Franklin Gothic Book"/>
          <w:sz w:val="21"/>
          <w:szCs w:val="21"/>
        </w:rPr>
        <w:t xml:space="preserve">, </w:t>
      </w:r>
      <w:r w:rsidRPr="001564FF">
        <w:rPr>
          <w:rFonts w:ascii="Franklin Gothic Book" w:hAnsi="Franklin Gothic Book"/>
          <w:sz w:val="21"/>
          <w:szCs w:val="21"/>
        </w:rPr>
        <w:t xml:space="preserve">eliminating all harmful </w:t>
      </w:r>
      <w:r>
        <w:rPr>
          <w:rFonts w:ascii="Franklin Gothic Book" w:hAnsi="Franklin Gothic Book"/>
          <w:sz w:val="21"/>
          <w:szCs w:val="21"/>
        </w:rPr>
        <w:t xml:space="preserve">government </w:t>
      </w:r>
      <w:r w:rsidRPr="001564FF">
        <w:rPr>
          <w:rFonts w:ascii="Franklin Gothic Book" w:hAnsi="Franklin Gothic Book"/>
          <w:sz w:val="21"/>
          <w:szCs w:val="21"/>
        </w:rPr>
        <w:t>subsidies (draft Target 17),</w:t>
      </w:r>
      <w:r>
        <w:rPr>
          <w:rFonts w:ascii="Franklin Gothic Book" w:hAnsi="Franklin Gothic Book"/>
          <w:sz w:val="21"/>
          <w:szCs w:val="21"/>
        </w:rPr>
        <w:t xml:space="preserve"> and</w:t>
      </w:r>
      <w:r w:rsidRPr="001564FF">
        <w:rPr>
          <w:rFonts w:ascii="Franklin Gothic Book" w:hAnsi="Franklin Gothic Book"/>
          <w:sz w:val="21"/>
          <w:szCs w:val="21"/>
        </w:rPr>
        <w:t xml:space="preserve"> </w:t>
      </w:r>
      <w:r w:rsidR="003C53F3" w:rsidRPr="001564FF">
        <w:rPr>
          <w:rFonts w:ascii="Franklin Gothic Book" w:hAnsi="Franklin Gothic Book"/>
          <w:sz w:val="21"/>
          <w:szCs w:val="21"/>
        </w:rPr>
        <w:t>significantly increasing</w:t>
      </w:r>
      <w:r w:rsidR="00980059" w:rsidRPr="001564FF">
        <w:rPr>
          <w:rFonts w:ascii="Franklin Gothic Book" w:hAnsi="Franklin Gothic Book"/>
          <w:sz w:val="21"/>
          <w:szCs w:val="21"/>
        </w:rPr>
        <w:t xml:space="preserve"> positive financial flows</w:t>
      </w:r>
      <w:r w:rsidR="003C53F3" w:rsidRPr="001564FF">
        <w:rPr>
          <w:rFonts w:ascii="Franklin Gothic Book" w:hAnsi="Franklin Gothic Book"/>
          <w:sz w:val="21"/>
          <w:szCs w:val="21"/>
        </w:rPr>
        <w:t xml:space="preserve"> for implementation (draft Target 18</w:t>
      </w:r>
      <w:r>
        <w:rPr>
          <w:rFonts w:ascii="Franklin Gothic Book" w:hAnsi="Franklin Gothic Book"/>
          <w:sz w:val="21"/>
          <w:szCs w:val="21"/>
        </w:rPr>
        <w:t xml:space="preserve">). </w:t>
      </w:r>
      <w:r w:rsidR="009F7861" w:rsidRPr="001564FF">
        <w:rPr>
          <w:rFonts w:ascii="Franklin Gothic Book" w:hAnsi="Franklin Gothic Book"/>
          <w:sz w:val="21"/>
          <w:szCs w:val="21"/>
        </w:rPr>
        <w:t xml:space="preserve"> </w:t>
      </w:r>
    </w:p>
    <w:p w14:paraId="2D88AA59" w14:textId="48EF43BC" w:rsidR="008E1F1F" w:rsidRPr="001564FF" w:rsidRDefault="001564FF" w:rsidP="008E1F1F">
      <w:pPr>
        <w:pStyle w:val="ListParagraph"/>
        <w:numPr>
          <w:ilvl w:val="0"/>
          <w:numId w:val="2"/>
        </w:numPr>
        <w:spacing w:after="0" w:line="240" w:lineRule="auto"/>
        <w:rPr>
          <w:rFonts w:ascii="Franklin Gothic Book" w:hAnsi="Franklin Gothic Book"/>
          <w:sz w:val="21"/>
          <w:szCs w:val="21"/>
        </w:rPr>
      </w:pPr>
      <w:r w:rsidRPr="001564FF">
        <w:rPr>
          <w:rFonts w:ascii="Franklin Gothic Book" w:hAnsi="Franklin Gothic Book"/>
          <w:sz w:val="21"/>
          <w:szCs w:val="21"/>
          <w:u w:val="single"/>
        </w:rPr>
        <w:t>Recognizes that a wide variety of targets will have financial implications; for example, targets that seek to retain biodiversity</w:t>
      </w:r>
      <w:r w:rsidR="008A0867">
        <w:rPr>
          <w:rFonts w:ascii="Franklin Gothic Book" w:hAnsi="Franklin Gothic Book"/>
          <w:sz w:val="21"/>
          <w:szCs w:val="21"/>
        </w:rPr>
        <w:t xml:space="preserve"> (</w:t>
      </w:r>
      <w:r w:rsidRPr="001564FF">
        <w:rPr>
          <w:rFonts w:ascii="Franklin Gothic Book" w:hAnsi="Franklin Gothic Book"/>
          <w:sz w:val="21"/>
          <w:szCs w:val="21"/>
        </w:rPr>
        <w:t>by halting incursion or disturbance of intact ecosystems, maintaining or increasing species diversity and population abundance) are more cost effective than restoration. Indeed, at a global scale these retention-oriented policies are the only way to achieve biodiversity, climate and development objectives (</w:t>
      </w:r>
      <w:proofErr w:type="spellStart"/>
      <w:r w:rsidR="00974EB1">
        <w:fldChar w:fldCharType="begin"/>
      </w:r>
      <w:r w:rsidR="00974EB1">
        <w:instrText xml:space="preserve"> HYPERLINK "https://www.nature.com/articles/s41467-020-15861-1" </w:instrText>
      </w:r>
      <w:r w:rsidR="00974EB1">
        <w:fldChar w:fldCharType="separate"/>
      </w:r>
      <w:r w:rsidRPr="001564FF">
        <w:rPr>
          <w:rStyle w:val="Hyperlink"/>
          <w:rFonts w:ascii="Franklin Gothic Book" w:hAnsi="Franklin Gothic Book"/>
          <w:sz w:val="21"/>
          <w:szCs w:val="21"/>
        </w:rPr>
        <w:t>Sonter</w:t>
      </w:r>
      <w:proofErr w:type="spellEnd"/>
      <w:r w:rsidRPr="001564FF">
        <w:rPr>
          <w:rStyle w:val="Hyperlink"/>
          <w:rFonts w:ascii="Franklin Gothic Book" w:hAnsi="Franklin Gothic Book"/>
          <w:sz w:val="21"/>
          <w:szCs w:val="21"/>
        </w:rPr>
        <w:t xml:space="preserve"> et al. 2019</w:t>
      </w:r>
      <w:r w:rsidR="00974EB1">
        <w:rPr>
          <w:rStyle w:val="Hyperlink"/>
          <w:rFonts w:ascii="Franklin Gothic Book" w:hAnsi="Franklin Gothic Book"/>
          <w:sz w:val="21"/>
          <w:szCs w:val="21"/>
        </w:rPr>
        <w:fldChar w:fldCharType="end"/>
      </w:r>
      <w:r w:rsidRPr="001564FF">
        <w:rPr>
          <w:rFonts w:ascii="Franklin Gothic Book" w:hAnsi="Franklin Gothic Book"/>
          <w:sz w:val="21"/>
          <w:szCs w:val="21"/>
        </w:rPr>
        <w:t xml:space="preserve">). </w:t>
      </w:r>
    </w:p>
    <w:p w14:paraId="52BD489F" w14:textId="36079403" w:rsidR="008E1F1F" w:rsidRPr="001564FF" w:rsidRDefault="001564FF" w:rsidP="008E1F1F">
      <w:pPr>
        <w:pStyle w:val="ListParagraph"/>
        <w:numPr>
          <w:ilvl w:val="0"/>
          <w:numId w:val="2"/>
        </w:numPr>
        <w:spacing w:after="0" w:line="240" w:lineRule="auto"/>
        <w:rPr>
          <w:rFonts w:ascii="Franklin Gothic Book" w:hAnsi="Franklin Gothic Book"/>
          <w:sz w:val="21"/>
          <w:szCs w:val="21"/>
        </w:rPr>
      </w:pPr>
      <w:r w:rsidRPr="001564FF">
        <w:rPr>
          <w:rFonts w:ascii="Franklin Gothic Book" w:hAnsi="Franklin Gothic Book"/>
          <w:sz w:val="21"/>
          <w:szCs w:val="21"/>
          <w:u w:val="single"/>
        </w:rPr>
        <w:t xml:space="preserve">Support the </w:t>
      </w:r>
      <w:r>
        <w:rPr>
          <w:rFonts w:ascii="Franklin Gothic Book" w:hAnsi="Franklin Gothic Book"/>
          <w:sz w:val="21"/>
          <w:szCs w:val="21"/>
          <w:u w:val="single"/>
        </w:rPr>
        <w:t>development and implementation</w:t>
      </w:r>
      <w:r w:rsidRPr="001564FF">
        <w:rPr>
          <w:rFonts w:ascii="Franklin Gothic Book" w:hAnsi="Franklin Gothic Book"/>
          <w:sz w:val="21"/>
          <w:szCs w:val="21"/>
          <w:u w:val="single"/>
        </w:rPr>
        <w:t xml:space="preserve"> of n</w:t>
      </w:r>
      <w:r w:rsidR="008E1F1F" w:rsidRPr="001564FF">
        <w:rPr>
          <w:rFonts w:ascii="Franklin Gothic Book" w:hAnsi="Franklin Gothic Book"/>
          <w:sz w:val="21"/>
          <w:szCs w:val="21"/>
          <w:u w:val="single"/>
        </w:rPr>
        <w:t>ational biodiversity financ</w:t>
      </w:r>
      <w:r w:rsidRPr="001564FF">
        <w:rPr>
          <w:rFonts w:ascii="Franklin Gothic Book" w:hAnsi="Franklin Gothic Book"/>
          <w:sz w:val="21"/>
          <w:szCs w:val="21"/>
          <w:u w:val="single"/>
        </w:rPr>
        <w:t>e plans</w:t>
      </w:r>
      <w:r>
        <w:rPr>
          <w:rFonts w:ascii="Franklin Gothic Book" w:hAnsi="Franklin Gothic Book"/>
          <w:sz w:val="21"/>
          <w:szCs w:val="21"/>
        </w:rPr>
        <w:t xml:space="preserve">, including close </w:t>
      </w:r>
      <w:r w:rsidR="008E1F1F" w:rsidRPr="001564FF">
        <w:rPr>
          <w:rFonts w:ascii="Franklin Gothic Book" w:hAnsi="Franklin Gothic Book"/>
          <w:sz w:val="21"/>
          <w:szCs w:val="21"/>
        </w:rPr>
        <w:t xml:space="preserve">integration </w:t>
      </w:r>
      <w:r w:rsidR="00A50BFC">
        <w:rPr>
          <w:rFonts w:ascii="Franklin Gothic Book" w:hAnsi="Franklin Gothic Book"/>
          <w:sz w:val="21"/>
          <w:szCs w:val="21"/>
        </w:rPr>
        <w:t xml:space="preserve">or co-evolution </w:t>
      </w:r>
      <w:r w:rsidR="008E1F1F" w:rsidRPr="001564FF">
        <w:rPr>
          <w:rFonts w:ascii="Franklin Gothic Book" w:hAnsi="Franklin Gothic Book"/>
          <w:sz w:val="21"/>
          <w:szCs w:val="21"/>
        </w:rPr>
        <w:t>with NBSAPs</w:t>
      </w:r>
      <w:r>
        <w:rPr>
          <w:rFonts w:ascii="Franklin Gothic Book" w:hAnsi="Franklin Gothic Book"/>
          <w:sz w:val="21"/>
          <w:szCs w:val="21"/>
        </w:rPr>
        <w:t xml:space="preserve">, to ensure that appropriate policy actions are taken and </w:t>
      </w:r>
      <w:r w:rsidR="00A50BFC">
        <w:rPr>
          <w:rFonts w:ascii="Franklin Gothic Book" w:hAnsi="Franklin Gothic Book"/>
          <w:sz w:val="21"/>
          <w:szCs w:val="21"/>
        </w:rPr>
        <w:t xml:space="preserve">biodiversity-related </w:t>
      </w:r>
      <w:r>
        <w:rPr>
          <w:rFonts w:ascii="Franklin Gothic Book" w:hAnsi="Franklin Gothic Book"/>
          <w:sz w:val="21"/>
          <w:szCs w:val="21"/>
        </w:rPr>
        <w:t xml:space="preserve">resources are used efficiently.  </w:t>
      </w:r>
    </w:p>
    <w:p w14:paraId="5D4DF46C" w14:textId="36835CC7" w:rsidR="00645BE2" w:rsidRPr="001564FF" w:rsidRDefault="004E06DD" w:rsidP="00A27441">
      <w:pPr>
        <w:pStyle w:val="ListParagraph"/>
        <w:numPr>
          <w:ilvl w:val="0"/>
          <w:numId w:val="2"/>
        </w:numPr>
        <w:spacing w:after="0" w:line="240" w:lineRule="auto"/>
        <w:rPr>
          <w:rFonts w:ascii="Franklin Gothic Book" w:hAnsi="Franklin Gothic Book"/>
          <w:sz w:val="21"/>
          <w:szCs w:val="21"/>
        </w:rPr>
      </w:pPr>
      <w:r w:rsidRPr="001564FF">
        <w:rPr>
          <w:rFonts w:ascii="Franklin Gothic Book" w:hAnsi="Franklin Gothic Book"/>
          <w:sz w:val="21"/>
          <w:szCs w:val="21"/>
          <w:u w:val="single"/>
        </w:rPr>
        <w:t>Cross-reference and streamline</w:t>
      </w:r>
      <w:r w:rsidR="00A50BFC">
        <w:rPr>
          <w:rFonts w:ascii="Franklin Gothic Book" w:hAnsi="Franklin Gothic Book"/>
          <w:sz w:val="21"/>
          <w:szCs w:val="21"/>
          <w:u w:val="single"/>
        </w:rPr>
        <w:t xml:space="preserve"> the</w:t>
      </w:r>
      <w:r w:rsidR="00645BE2" w:rsidRPr="001564FF">
        <w:rPr>
          <w:rFonts w:ascii="Franklin Gothic Book" w:hAnsi="Franklin Gothic Book"/>
          <w:sz w:val="21"/>
          <w:szCs w:val="21"/>
          <w:u w:val="single"/>
        </w:rPr>
        <w:t xml:space="preserve"> resource mobilization components </w:t>
      </w:r>
      <w:r w:rsidR="009F7861" w:rsidRPr="001564FF">
        <w:rPr>
          <w:rFonts w:ascii="Franklin Gothic Book" w:hAnsi="Franklin Gothic Book"/>
          <w:sz w:val="21"/>
          <w:szCs w:val="21"/>
          <w:u w:val="single"/>
        </w:rPr>
        <w:t xml:space="preserve">across </w:t>
      </w:r>
      <w:r w:rsidR="00A50BFC">
        <w:rPr>
          <w:rFonts w:ascii="Franklin Gothic Book" w:hAnsi="Franklin Gothic Book"/>
          <w:sz w:val="21"/>
          <w:szCs w:val="21"/>
          <w:u w:val="single"/>
        </w:rPr>
        <w:t>GBF</w:t>
      </w:r>
      <w:r w:rsidR="009F7861" w:rsidRPr="001564FF">
        <w:rPr>
          <w:rFonts w:ascii="Franklin Gothic Book" w:hAnsi="Franklin Gothic Book"/>
          <w:sz w:val="21"/>
          <w:szCs w:val="21"/>
          <w:u w:val="single"/>
        </w:rPr>
        <w:t xml:space="preserve"> goals and targets, additional </w:t>
      </w:r>
      <w:r w:rsidR="00A50BFC">
        <w:rPr>
          <w:rFonts w:ascii="Franklin Gothic Book" w:hAnsi="Franklin Gothic Book"/>
          <w:sz w:val="21"/>
          <w:szCs w:val="21"/>
          <w:u w:val="single"/>
        </w:rPr>
        <w:t xml:space="preserve">GBF </w:t>
      </w:r>
      <w:r w:rsidR="009F7861" w:rsidRPr="001564FF">
        <w:rPr>
          <w:rFonts w:ascii="Franklin Gothic Book" w:hAnsi="Franklin Gothic Book"/>
          <w:sz w:val="21"/>
          <w:szCs w:val="21"/>
          <w:u w:val="single"/>
        </w:rPr>
        <w:t>s</w:t>
      </w:r>
      <w:r w:rsidR="00A50BFC">
        <w:rPr>
          <w:rFonts w:ascii="Franklin Gothic Book" w:hAnsi="Franklin Gothic Book"/>
          <w:sz w:val="21"/>
          <w:szCs w:val="21"/>
          <w:u w:val="single"/>
        </w:rPr>
        <w:t>e</w:t>
      </w:r>
      <w:r w:rsidR="009F7861" w:rsidRPr="001564FF">
        <w:rPr>
          <w:rFonts w:ascii="Franklin Gothic Book" w:hAnsi="Franklin Gothic Book"/>
          <w:sz w:val="21"/>
          <w:szCs w:val="21"/>
          <w:u w:val="single"/>
        </w:rPr>
        <w:t>ctions on resource mobilization</w:t>
      </w:r>
      <w:r w:rsidRPr="001564FF">
        <w:rPr>
          <w:rFonts w:ascii="Franklin Gothic Book" w:hAnsi="Franklin Gothic Book"/>
          <w:sz w:val="21"/>
          <w:szCs w:val="21"/>
          <w:u w:val="single"/>
        </w:rPr>
        <w:t xml:space="preserve">, and any </w:t>
      </w:r>
      <w:r w:rsidR="00A50BFC">
        <w:rPr>
          <w:rFonts w:ascii="Franklin Gothic Book" w:hAnsi="Franklin Gothic Book"/>
          <w:sz w:val="21"/>
          <w:szCs w:val="21"/>
          <w:u w:val="single"/>
        </w:rPr>
        <w:t xml:space="preserve">CBD </w:t>
      </w:r>
      <w:r w:rsidRPr="001564FF">
        <w:rPr>
          <w:rFonts w:ascii="Franklin Gothic Book" w:hAnsi="Franklin Gothic Book"/>
          <w:sz w:val="21"/>
          <w:szCs w:val="21"/>
          <w:u w:val="single"/>
        </w:rPr>
        <w:t>resource mobilization strategy</w:t>
      </w:r>
      <w:r w:rsidR="009F7861" w:rsidRPr="001564FF">
        <w:rPr>
          <w:rFonts w:ascii="Franklin Gothic Book" w:hAnsi="Franklin Gothic Book"/>
          <w:sz w:val="21"/>
          <w:szCs w:val="21"/>
        </w:rPr>
        <w:t xml:space="preserve">. </w:t>
      </w:r>
      <w:r w:rsidR="00645BE2" w:rsidRPr="001564FF">
        <w:rPr>
          <w:rFonts w:ascii="Franklin Gothic Book" w:hAnsi="Franklin Gothic Book"/>
          <w:sz w:val="21"/>
          <w:szCs w:val="21"/>
        </w:rPr>
        <w:t>The GBF will serve as an overarching framework for many different stakeholders</w:t>
      </w:r>
      <w:r w:rsidR="009F7861" w:rsidRPr="001564FF">
        <w:rPr>
          <w:rFonts w:ascii="Franklin Gothic Book" w:hAnsi="Franklin Gothic Book"/>
          <w:sz w:val="21"/>
          <w:szCs w:val="21"/>
        </w:rPr>
        <w:t xml:space="preserve"> and the UN system</w:t>
      </w:r>
      <w:r w:rsidR="00645BE2" w:rsidRPr="001564FF">
        <w:rPr>
          <w:rFonts w:ascii="Franklin Gothic Book" w:hAnsi="Franklin Gothic Book"/>
          <w:sz w:val="21"/>
          <w:szCs w:val="21"/>
        </w:rPr>
        <w:t>, and Parties must reduce complexity to enhance implementation</w:t>
      </w:r>
      <w:r w:rsidR="00A50BFC">
        <w:rPr>
          <w:rFonts w:ascii="Franklin Gothic Book" w:hAnsi="Franklin Gothic Book"/>
          <w:sz w:val="21"/>
          <w:szCs w:val="21"/>
        </w:rPr>
        <w:t xml:space="preserve"> and reporting</w:t>
      </w:r>
      <w:r w:rsidR="00645BE2" w:rsidRPr="001564FF">
        <w:rPr>
          <w:rFonts w:ascii="Franklin Gothic Book" w:hAnsi="Franklin Gothic Book"/>
          <w:sz w:val="21"/>
          <w:szCs w:val="21"/>
        </w:rPr>
        <w:t xml:space="preserve">. </w:t>
      </w:r>
    </w:p>
    <w:p w14:paraId="0F866B80" w14:textId="589AF369" w:rsidR="00FC32A4" w:rsidRDefault="00FC32A4" w:rsidP="0043540B">
      <w:pPr>
        <w:spacing w:after="0" w:line="240" w:lineRule="auto"/>
        <w:rPr>
          <w:rFonts w:ascii="Franklin Gothic Book" w:hAnsi="Franklin Gothic Book"/>
          <w:sz w:val="21"/>
          <w:szCs w:val="21"/>
        </w:rPr>
      </w:pPr>
    </w:p>
    <w:p w14:paraId="69097CAB" w14:textId="6ABF77BE" w:rsidR="00FC32A4" w:rsidRPr="00FC32A4" w:rsidRDefault="00FC32A4" w:rsidP="0043540B">
      <w:pPr>
        <w:spacing w:after="0" w:line="240" w:lineRule="auto"/>
        <w:rPr>
          <w:rFonts w:ascii="Franklin Gothic Book" w:hAnsi="Franklin Gothic Book"/>
          <w:sz w:val="21"/>
          <w:szCs w:val="21"/>
          <w:u w:val="single"/>
        </w:rPr>
      </w:pPr>
      <w:r w:rsidRPr="00FC32A4">
        <w:rPr>
          <w:rFonts w:ascii="Franklin Gothic Book" w:hAnsi="Franklin Gothic Book"/>
          <w:sz w:val="21"/>
          <w:szCs w:val="21"/>
          <w:u w:val="single"/>
        </w:rPr>
        <w:t>The financial mechanism</w:t>
      </w:r>
      <w:r w:rsidR="001564FF">
        <w:rPr>
          <w:rFonts w:ascii="Franklin Gothic Book" w:hAnsi="Franklin Gothic Book"/>
          <w:sz w:val="21"/>
          <w:szCs w:val="21"/>
          <w:u w:val="single"/>
        </w:rPr>
        <w:t xml:space="preserve"> (the GEF)</w:t>
      </w:r>
    </w:p>
    <w:p w14:paraId="2EBAB687" w14:textId="77777777" w:rsidR="00FC32A4" w:rsidRDefault="00FC32A4" w:rsidP="0043540B">
      <w:pPr>
        <w:spacing w:after="0" w:line="240" w:lineRule="auto"/>
        <w:rPr>
          <w:rFonts w:ascii="Franklin Gothic Book" w:hAnsi="Franklin Gothic Book"/>
          <w:sz w:val="21"/>
          <w:szCs w:val="21"/>
        </w:rPr>
      </w:pPr>
    </w:p>
    <w:p w14:paraId="0F184ECF" w14:textId="2FF88452" w:rsidR="009F7861" w:rsidRDefault="00F41856" w:rsidP="0043540B">
      <w:pPr>
        <w:spacing w:after="0" w:line="240" w:lineRule="auto"/>
        <w:rPr>
          <w:rFonts w:ascii="Franklin Gothic Book" w:hAnsi="Franklin Gothic Book"/>
          <w:sz w:val="21"/>
          <w:szCs w:val="21"/>
        </w:rPr>
      </w:pPr>
      <w:r>
        <w:rPr>
          <w:rFonts w:ascii="Franklin Gothic Book" w:hAnsi="Franklin Gothic Book"/>
          <w:sz w:val="21"/>
          <w:szCs w:val="21"/>
        </w:rPr>
        <w:t>T</w:t>
      </w:r>
      <w:r w:rsidR="00FB0C2E">
        <w:rPr>
          <w:rFonts w:ascii="Franklin Gothic Book" w:hAnsi="Franklin Gothic Book"/>
          <w:sz w:val="21"/>
          <w:szCs w:val="21"/>
        </w:rPr>
        <w:t xml:space="preserve">he Global Environment Facility (GEF) continues to effectively mobilize and deliver resources </w:t>
      </w:r>
      <w:r w:rsidR="00A50BFC">
        <w:rPr>
          <w:rFonts w:ascii="Franklin Gothic Book" w:hAnsi="Franklin Gothic Book"/>
          <w:sz w:val="21"/>
          <w:szCs w:val="21"/>
        </w:rPr>
        <w:t>to implement the CBD, including conservation of</w:t>
      </w:r>
      <w:r w:rsidR="00FB0C2E">
        <w:rPr>
          <w:rFonts w:ascii="Franklin Gothic Book" w:hAnsi="Franklin Gothic Book"/>
          <w:sz w:val="21"/>
          <w:szCs w:val="21"/>
        </w:rPr>
        <w:t xml:space="preserve"> biodiversity. </w:t>
      </w:r>
      <w:r>
        <w:rPr>
          <w:rFonts w:ascii="Franklin Gothic Book" w:hAnsi="Franklin Gothic Book"/>
          <w:sz w:val="21"/>
          <w:szCs w:val="21"/>
        </w:rPr>
        <w:t xml:space="preserve">WCS believes it is important to </w:t>
      </w:r>
      <w:r w:rsidR="00FB0C2E">
        <w:rPr>
          <w:rFonts w:ascii="Franklin Gothic Book" w:hAnsi="Franklin Gothic Book"/>
          <w:sz w:val="21"/>
          <w:szCs w:val="21"/>
        </w:rPr>
        <w:t>strengthen the GEF by mobilizing additional resources</w:t>
      </w:r>
      <w:r w:rsidR="00A50BFC">
        <w:rPr>
          <w:rFonts w:ascii="Franklin Gothic Book" w:hAnsi="Franklin Gothic Book"/>
          <w:sz w:val="21"/>
          <w:szCs w:val="21"/>
        </w:rPr>
        <w:t xml:space="preserve"> to meet the ambitious goals of the GBF</w:t>
      </w:r>
      <w:r w:rsidR="00FB0C2E">
        <w:rPr>
          <w:rFonts w:ascii="Franklin Gothic Book" w:hAnsi="Franklin Gothic Book"/>
          <w:sz w:val="21"/>
          <w:szCs w:val="21"/>
        </w:rPr>
        <w:t>, streamlining</w:t>
      </w:r>
      <w:r w:rsidR="008B12AA">
        <w:rPr>
          <w:rFonts w:ascii="Franklin Gothic Book" w:hAnsi="Franklin Gothic Book"/>
          <w:sz w:val="21"/>
          <w:szCs w:val="21"/>
        </w:rPr>
        <w:t xml:space="preserve"> and increasing</w:t>
      </w:r>
      <w:r w:rsidR="00FB0C2E">
        <w:rPr>
          <w:rFonts w:ascii="Franklin Gothic Book" w:hAnsi="Franklin Gothic Book"/>
          <w:sz w:val="21"/>
          <w:szCs w:val="21"/>
        </w:rPr>
        <w:t xml:space="preserve"> access to funds</w:t>
      </w:r>
      <w:r w:rsidR="001564FF">
        <w:rPr>
          <w:rFonts w:ascii="Franklin Gothic Book" w:hAnsi="Franklin Gothic Book"/>
          <w:sz w:val="21"/>
          <w:szCs w:val="21"/>
        </w:rPr>
        <w:t>,</w:t>
      </w:r>
      <w:r w:rsidR="00FB0C2E">
        <w:rPr>
          <w:rFonts w:ascii="Franklin Gothic Book" w:hAnsi="Franklin Gothic Book"/>
          <w:sz w:val="21"/>
          <w:szCs w:val="21"/>
        </w:rPr>
        <w:t xml:space="preserve"> and better aligning its interventions </w:t>
      </w:r>
      <w:r w:rsidR="00A50BFC">
        <w:rPr>
          <w:rFonts w:ascii="Franklin Gothic Book" w:hAnsi="Franklin Gothic Book"/>
          <w:sz w:val="21"/>
          <w:szCs w:val="21"/>
        </w:rPr>
        <w:t xml:space="preserve">and monitoring programs </w:t>
      </w:r>
      <w:r w:rsidR="00FB0C2E">
        <w:rPr>
          <w:rFonts w:ascii="Franklin Gothic Book" w:hAnsi="Franklin Gothic Book"/>
          <w:sz w:val="21"/>
          <w:szCs w:val="21"/>
        </w:rPr>
        <w:t xml:space="preserve">with the </w:t>
      </w:r>
      <w:r w:rsidR="00A50BFC">
        <w:rPr>
          <w:rFonts w:ascii="Franklin Gothic Book" w:hAnsi="Franklin Gothic Book"/>
          <w:sz w:val="21"/>
          <w:szCs w:val="21"/>
        </w:rPr>
        <w:t xml:space="preserve">GBF and its </w:t>
      </w:r>
      <w:r w:rsidR="00FB0C2E">
        <w:rPr>
          <w:rFonts w:ascii="Franklin Gothic Book" w:hAnsi="Franklin Gothic Book"/>
          <w:sz w:val="21"/>
          <w:szCs w:val="21"/>
        </w:rPr>
        <w:t xml:space="preserve">monitoring framework to </w:t>
      </w:r>
      <w:r w:rsidR="00A50BFC">
        <w:rPr>
          <w:rFonts w:ascii="Franklin Gothic Book" w:hAnsi="Franklin Gothic Book"/>
          <w:sz w:val="21"/>
          <w:szCs w:val="21"/>
        </w:rPr>
        <w:t>enable stocktaking and evaluation processes at multiple scales</w:t>
      </w:r>
      <w:r w:rsidR="00FB0C2E">
        <w:rPr>
          <w:rFonts w:ascii="Franklin Gothic Book" w:hAnsi="Franklin Gothic Book"/>
          <w:sz w:val="21"/>
          <w:szCs w:val="21"/>
        </w:rPr>
        <w:t>.</w:t>
      </w:r>
    </w:p>
    <w:p w14:paraId="782B902D" w14:textId="77777777" w:rsidR="009F7861" w:rsidRDefault="009F7861" w:rsidP="0043540B">
      <w:pPr>
        <w:spacing w:after="0" w:line="240" w:lineRule="auto"/>
        <w:rPr>
          <w:rFonts w:ascii="Franklin Gothic Book" w:hAnsi="Franklin Gothic Book"/>
          <w:sz w:val="21"/>
          <w:szCs w:val="21"/>
        </w:rPr>
      </w:pPr>
    </w:p>
    <w:p w14:paraId="325F72BF" w14:textId="670F7449" w:rsidR="0069613C" w:rsidRDefault="004E06DD" w:rsidP="0069613C">
      <w:pPr>
        <w:spacing w:after="0" w:line="240" w:lineRule="auto"/>
        <w:rPr>
          <w:rFonts w:ascii="Franklin Gothic Book" w:hAnsi="Franklin Gothic Book"/>
          <w:sz w:val="21"/>
          <w:szCs w:val="21"/>
        </w:rPr>
      </w:pPr>
      <w:r>
        <w:rPr>
          <w:rFonts w:ascii="Franklin Gothic Book" w:hAnsi="Franklin Gothic Book"/>
          <w:sz w:val="21"/>
          <w:szCs w:val="21"/>
        </w:rPr>
        <w:t xml:space="preserve">We acknowledge comments from Parties during the informal virtual sessions of SBSTTA and SBI that implementation of the post-2020 GBF, and particularly the incorporation of reporting against indicators included in the draft monitoring framework, will require </w:t>
      </w:r>
      <w:r w:rsidR="001564FF">
        <w:rPr>
          <w:rFonts w:ascii="Franklin Gothic Book" w:hAnsi="Franklin Gothic Book"/>
          <w:sz w:val="21"/>
          <w:szCs w:val="21"/>
        </w:rPr>
        <w:t>additional capacity and resources.</w:t>
      </w:r>
      <w:r w:rsidR="0069613C" w:rsidRPr="0069613C">
        <w:rPr>
          <w:rFonts w:ascii="Franklin Gothic Book" w:hAnsi="Franklin Gothic Book"/>
          <w:sz w:val="21"/>
          <w:szCs w:val="21"/>
        </w:rPr>
        <w:t xml:space="preserve"> </w:t>
      </w:r>
      <w:r w:rsidR="0069613C">
        <w:rPr>
          <w:rFonts w:ascii="Franklin Gothic Book" w:hAnsi="Franklin Gothic Book"/>
          <w:sz w:val="21"/>
          <w:szCs w:val="21"/>
        </w:rPr>
        <w:t>B</w:t>
      </w:r>
      <w:r w:rsidR="0069613C" w:rsidRPr="00735CDD">
        <w:rPr>
          <w:rFonts w:ascii="Franklin Gothic Book" w:hAnsi="Franklin Gothic Book"/>
          <w:sz w:val="21"/>
          <w:szCs w:val="21"/>
        </w:rPr>
        <w:t>uilding this capacity</w:t>
      </w:r>
      <w:r w:rsidR="0069613C">
        <w:rPr>
          <w:rFonts w:ascii="Franklin Gothic Book" w:hAnsi="Franklin Gothic Book"/>
          <w:sz w:val="21"/>
          <w:szCs w:val="21"/>
        </w:rPr>
        <w:t xml:space="preserve"> at the national and sub-national level</w:t>
      </w:r>
      <w:r w:rsidR="0069613C" w:rsidRPr="00735CDD">
        <w:rPr>
          <w:rFonts w:ascii="Franklin Gothic Book" w:hAnsi="Franklin Gothic Book"/>
          <w:sz w:val="21"/>
          <w:szCs w:val="21"/>
        </w:rPr>
        <w:t xml:space="preserve"> </w:t>
      </w:r>
      <w:r w:rsidR="0069613C">
        <w:rPr>
          <w:rFonts w:ascii="Franklin Gothic Book" w:hAnsi="Franklin Gothic Book"/>
          <w:sz w:val="21"/>
          <w:szCs w:val="21"/>
        </w:rPr>
        <w:t xml:space="preserve">is essential to </w:t>
      </w:r>
      <w:r w:rsidR="0069613C" w:rsidRPr="00735CDD">
        <w:rPr>
          <w:rFonts w:ascii="Franklin Gothic Book" w:hAnsi="Franklin Gothic Book"/>
          <w:sz w:val="21"/>
          <w:szCs w:val="21"/>
        </w:rPr>
        <w:t>effectively undertake reviews of progress. We therefore urge this to be reflected in the guidance from CoP15 to the financial mechanism, and for indicators adopted for the GBF to become institutionalized for national reporting under the CBD, in voluntary national reviews of progress towards the Sustainable Development Goals, and to measure the impact of the financial mechanism in deliv</w:t>
      </w:r>
      <w:r w:rsidR="0069613C">
        <w:rPr>
          <w:rFonts w:ascii="Franklin Gothic Book" w:hAnsi="Franklin Gothic Book"/>
          <w:sz w:val="21"/>
          <w:szCs w:val="21"/>
        </w:rPr>
        <w:t xml:space="preserve">ering policy-relevant results. </w:t>
      </w:r>
      <w:r w:rsidR="001564FF" w:rsidRPr="00A50BFC">
        <w:rPr>
          <w:rFonts w:ascii="Franklin Gothic Book" w:hAnsi="Franklin Gothic Book"/>
          <w:b/>
          <w:sz w:val="21"/>
          <w:szCs w:val="21"/>
        </w:rPr>
        <w:t xml:space="preserve">We strongly encourage Parties to </w:t>
      </w:r>
      <w:r w:rsidR="00FA3B82" w:rsidRPr="00A50BFC">
        <w:rPr>
          <w:rFonts w:ascii="Franklin Gothic Book" w:hAnsi="Franklin Gothic Book"/>
          <w:b/>
          <w:sz w:val="21"/>
          <w:szCs w:val="21"/>
        </w:rPr>
        <w:t xml:space="preserve">ensure that GEF funding is available to build the capacity of Parties to strengthen monitoring programs </w:t>
      </w:r>
      <w:r w:rsidR="00FA3B82" w:rsidRPr="00A50BFC">
        <w:rPr>
          <w:rFonts w:ascii="Franklin Gothic Book" w:hAnsi="Franklin Gothic Book"/>
          <w:b/>
          <w:sz w:val="21"/>
          <w:szCs w:val="21"/>
        </w:rPr>
        <w:lastRenderedPageBreak/>
        <w:t xml:space="preserve">that underpin adaptive management of biodiversity and ecosystems. </w:t>
      </w:r>
      <w:r w:rsidR="0069613C">
        <w:rPr>
          <w:rFonts w:ascii="Franklin Gothic Book" w:hAnsi="Franklin Gothic Book"/>
          <w:sz w:val="21"/>
          <w:szCs w:val="21"/>
        </w:rPr>
        <w:t xml:space="preserve">We also note and welcome operative paragraph 17 of the draft decision in </w:t>
      </w:r>
      <w:hyperlink r:id="rId137" w:history="1">
        <w:r w:rsidR="0069613C" w:rsidRPr="00735CDD">
          <w:rPr>
            <w:rStyle w:val="Hyperlink"/>
            <w:rFonts w:ascii="Franklin Gothic Book" w:hAnsi="Franklin Gothic Book"/>
            <w:sz w:val="21"/>
            <w:szCs w:val="21"/>
          </w:rPr>
          <w:t>SBI/3/11</w:t>
        </w:r>
      </w:hyperlink>
      <w:r w:rsidR="0069613C">
        <w:rPr>
          <w:rFonts w:ascii="Franklin Gothic Book" w:hAnsi="Franklin Gothic Book"/>
          <w:sz w:val="21"/>
          <w:szCs w:val="21"/>
        </w:rPr>
        <w:t xml:space="preserve">: </w:t>
      </w:r>
    </w:p>
    <w:p w14:paraId="12C1DD4F" w14:textId="77777777" w:rsidR="0069613C" w:rsidRDefault="0069613C" w:rsidP="0069613C">
      <w:pPr>
        <w:spacing w:after="0" w:line="240" w:lineRule="auto"/>
        <w:rPr>
          <w:rFonts w:ascii="Franklin Gothic Book" w:hAnsi="Franklin Gothic Book"/>
          <w:i/>
          <w:sz w:val="21"/>
          <w:szCs w:val="21"/>
        </w:rPr>
      </w:pPr>
    </w:p>
    <w:p w14:paraId="0D90BE74" w14:textId="29BD3BB7" w:rsidR="00FB0C2E" w:rsidRPr="0069613C" w:rsidRDefault="0069613C" w:rsidP="0069613C">
      <w:pPr>
        <w:spacing w:after="0" w:line="240" w:lineRule="auto"/>
        <w:ind w:left="720"/>
        <w:rPr>
          <w:rFonts w:ascii="Franklin Gothic Book" w:hAnsi="Franklin Gothic Book"/>
          <w:i/>
          <w:sz w:val="20"/>
          <w:szCs w:val="21"/>
        </w:rPr>
      </w:pPr>
      <w:r w:rsidRPr="00735CDD">
        <w:rPr>
          <w:rFonts w:ascii="Franklin Gothic Book" w:hAnsi="Franklin Gothic Book"/>
          <w:i/>
          <w:sz w:val="20"/>
          <w:szCs w:val="21"/>
        </w:rPr>
        <w:t>17. Requests the Global Environment Facility and invites other funding entities to make funds available in a timely and expeditious manner…to support…</w:t>
      </w:r>
      <w:r w:rsidRPr="00735CDD">
        <w:rPr>
          <w:rFonts w:ascii="Franklin Gothic Book" w:hAnsi="Franklin Gothic Book"/>
          <w:b/>
          <w:i/>
          <w:sz w:val="20"/>
          <w:szCs w:val="21"/>
        </w:rPr>
        <w:t>the development of national monitoring and information management systems, including the development, identification and use of indicators</w:t>
      </w:r>
      <w:r w:rsidRPr="00735CDD">
        <w:rPr>
          <w:rFonts w:ascii="Franklin Gothic Book" w:hAnsi="Franklin Gothic Book"/>
          <w:i/>
          <w:sz w:val="20"/>
          <w:szCs w:val="21"/>
        </w:rPr>
        <w:t xml:space="preserve">, for the implementation of the </w:t>
      </w:r>
      <w:r>
        <w:rPr>
          <w:rFonts w:ascii="Franklin Gothic Book" w:hAnsi="Franklin Gothic Book"/>
          <w:i/>
          <w:sz w:val="20"/>
          <w:szCs w:val="21"/>
        </w:rPr>
        <w:t>global biodiversity framework…;</w:t>
      </w:r>
    </w:p>
    <w:p w14:paraId="25C4DCC8" w14:textId="0C56BAAD" w:rsidR="001564FF" w:rsidRDefault="001564FF" w:rsidP="0043540B">
      <w:pPr>
        <w:spacing w:after="0" w:line="240" w:lineRule="auto"/>
        <w:rPr>
          <w:rFonts w:ascii="Franklin Gothic Book" w:hAnsi="Franklin Gothic Book"/>
          <w:sz w:val="21"/>
          <w:szCs w:val="21"/>
        </w:rPr>
      </w:pPr>
    </w:p>
    <w:p w14:paraId="71D3CA13" w14:textId="0B9AD958" w:rsidR="00645BE2" w:rsidRDefault="001564FF" w:rsidP="0043540B">
      <w:pPr>
        <w:spacing w:after="0" w:line="240" w:lineRule="auto"/>
        <w:rPr>
          <w:rFonts w:ascii="Franklin Gothic Book" w:hAnsi="Franklin Gothic Book"/>
          <w:sz w:val="21"/>
          <w:szCs w:val="21"/>
        </w:rPr>
      </w:pPr>
      <w:r>
        <w:rPr>
          <w:rFonts w:ascii="Franklin Gothic Book" w:hAnsi="Franklin Gothic Book"/>
          <w:sz w:val="21"/>
          <w:szCs w:val="21"/>
        </w:rPr>
        <w:t>Furthermore, a</w:t>
      </w:r>
      <w:r w:rsidRPr="00645BE2">
        <w:rPr>
          <w:rFonts w:ascii="Franklin Gothic Book" w:hAnsi="Franklin Gothic Book"/>
          <w:sz w:val="21"/>
          <w:szCs w:val="21"/>
        </w:rPr>
        <w:t xml:space="preserve">s noted above, </w:t>
      </w:r>
      <w:r>
        <w:rPr>
          <w:rFonts w:ascii="Franklin Gothic Book" w:hAnsi="Franklin Gothic Book"/>
          <w:sz w:val="21"/>
          <w:szCs w:val="21"/>
        </w:rPr>
        <w:t xml:space="preserve">the generalization of goals and targets will remove specific references to ecosystem types like forests, coral reefs, grasslands, etc. </w:t>
      </w:r>
      <w:r w:rsidR="00A50BFC">
        <w:rPr>
          <w:rFonts w:ascii="Franklin Gothic Book" w:hAnsi="Franklin Gothic Book"/>
          <w:sz w:val="21"/>
          <w:szCs w:val="21"/>
        </w:rPr>
        <w:t>I</w:t>
      </w:r>
      <w:r w:rsidR="008A52E0">
        <w:rPr>
          <w:rFonts w:ascii="Franklin Gothic Book" w:hAnsi="Franklin Gothic Book"/>
          <w:sz w:val="21"/>
          <w:szCs w:val="21"/>
        </w:rPr>
        <w:t xml:space="preserve">t is important for the GEF to urgently prioritize </w:t>
      </w:r>
      <w:r w:rsidR="00FA3B82">
        <w:rPr>
          <w:rFonts w:ascii="Franklin Gothic Book" w:hAnsi="Franklin Gothic Book"/>
          <w:sz w:val="21"/>
          <w:szCs w:val="21"/>
        </w:rPr>
        <w:t xml:space="preserve">those ecosystems that are uniquely important for both conservation and sustainable use of biodiversity, and which are urgently threatened by anthropogenic threats such as climate change. </w:t>
      </w:r>
      <w:r w:rsidR="00FA3B82" w:rsidRPr="00A50BFC">
        <w:rPr>
          <w:rFonts w:ascii="Franklin Gothic Book" w:hAnsi="Franklin Gothic Book"/>
          <w:b/>
          <w:sz w:val="21"/>
          <w:szCs w:val="21"/>
        </w:rPr>
        <w:t xml:space="preserve">Coral reefs, for example, will need to be monitored and conserved in order to safeguard them from the ongoing </w:t>
      </w:r>
      <w:r w:rsidR="008B12AA" w:rsidRPr="00A50BFC">
        <w:rPr>
          <w:rFonts w:ascii="Franklin Gothic Book" w:hAnsi="Franklin Gothic Book"/>
          <w:b/>
          <w:sz w:val="21"/>
          <w:szCs w:val="21"/>
        </w:rPr>
        <w:t xml:space="preserve">threat posed by climate change and are not explicitly prioritized in the current draft program framework for GEF-8. </w:t>
      </w:r>
      <w:r w:rsidR="008A0867">
        <w:rPr>
          <w:rFonts w:ascii="Franklin Gothic Book" w:hAnsi="Franklin Gothic Book"/>
          <w:sz w:val="21"/>
          <w:szCs w:val="21"/>
        </w:rPr>
        <w:t xml:space="preserve">We therefore urge Parties to draw attention to these highly vulnerable, biodiverse ecosystems that underpin the food and economic security of millions. </w:t>
      </w:r>
    </w:p>
    <w:p w14:paraId="433FB132" w14:textId="5DA02D24" w:rsidR="00735CDD" w:rsidRDefault="00735CDD" w:rsidP="0043540B">
      <w:pPr>
        <w:spacing w:after="0" w:line="240" w:lineRule="auto"/>
        <w:rPr>
          <w:rFonts w:ascii="Franklin Gothic Book" w:hAnsi="Franklin Gothic Book"/>
          <w:sz w:val="21"/>
          <w:szCs w:val="21"/>
          <w:u w:val="single"/>
        </w:rPr>
      </w:pPr>
    </w:p>
    <w:p w14:paraId="141E1CBC" w14:textId="4E578553" w:rsidR="00645BE2" w:rsidRDefault="00645BE2" w:rsidP="0043540B">
      <w:pPr>
        <w:spacing w:after="0" w:line="240" w:lineRule="auto"/>
        <w:rPr>
          <w:rFonts w:ascii="Franklin Gothic Book" w:hAnsi="Franklin Gothic Book"/>
          <w:sz w:val="21"/>
          <w:szCs w:val="21"/>
          <w:u w:val="single"/>
        </w:rPr>
      </w:pPr>
      <w:r>
        <w:rPr>
          <w:rFonts w:ascii="Franklin Gothic Book" w:hAnsi="Franklin Gothic Book"/>
          <w:sz w:val="21"/>
          <w:szCs w:val="21"/>
          <w:u w:val="single"/>
        </w:rPr>
        <w:t>Nature-based solutions</w:t>
      </w:r>
    </w:p>
    <w:p w14:paraId="63D4DCDE" w14:textId="39A33CA5" w:rsidR="00645BE2" w:rsidRDefault="00645BE2" w:rsidP="0043540B">
      <w:pPr>
        <w:spacing w:after="0" w:line="240" w:lineRule="auto"/>
        <w:rPr>
          <w:rFonts w:ascii="Franklin Gothic Book" w:hAnsi="Franklin Gothic Book"/>
          <w:sz w:val="21"/>
          <w:szCs w:val="21"/>
          <w:u w:val="single"/>
        </w:rPr>
      </w:pPr>
    </w:p>
    <w:p w14:paraId="0FDBAB8B" w14:textId="66290890" w:rsidR="00645BE2" w:rsidRPr="00453F84" w:rsidRDefault="00A27441" w:rsidP="0043540B">
      <w:pPr>
        <w:spacing w:after="0" w:line="240" w:lineRule="auto"/>
        <w:rPr>
          <w:rFonts w:ascii="Franklin Gothic Book" w:hAnsi="Franklin Gothic Book"/>
          <w:sz w:val="21"/>
          <w:szCs w:val="21"/>
        </w:rPr>
      </w:pPr>
      <w:r>
        <w:rPr>
          <w:rFonts w:ascii="Franklin Gothic Book" w:hAnsi="Franklin Gothic Book"/>
          <w:sz w:val="21"/>
          <w:szCs w:val="21"/>
        </w:rPr>
        <w:t xml:space="preserve">The </w:t>
      </w:r>
      <w:r w:rsidRPr="00A27441">
        <w:rPr>
          <w:rFonts w:ascii="Franklin Gothic Book" w:hAnsi="Franklin Gothic Book"/>
          <w:sz w:val="21"/>
          <w:szCs w:val="21"/>
        </w:rPr>
        <w:t>term “</w:t>
      </w:r>
      <w:r>
        <w:rPr>
          <w:rFonts w:ascii="Franklin Gothic Book" w:hAnsi="Franklin Gothic Book"/>
          <w:sz w:val="21"/>
          <w:szCs w:val="21"/>
        </w:rPr>
        <w:t>n</w:t>
      </w:r>
      <w:r w:rsidRPr="00A27441">
        <w:rPr>
          <w:rFonts w:ascii="Franklin Gothic Book" w:hAnsi="Franklin Gothic Book"/>
          <w:sz w:val="21"/>
          <w:szCs w:val="21"/>
        </w:rPr>
        <w:t>ature-based solutions” (</w:t>
      </w:r>
      <w:proofErr w:type="spellStart"/>
      <w:r w:rsidRPr="00A27441">
        <w:rPr>
          <w:rFonts w:ascii="Franklin Gothic Book" w:hAnsi="Franklin Gothic Book"/>
          <w:sz w:val="21"/>
          <w:szCs w:val="21"/>
        </w:rPr>
        <w:t>NbS</w:t>
      </w:r>
      <w:proofErr w:type="spellEnd"/>
      <w:r w:rsidRPr="00A27441">
        <w:rPr>
          <w:rFonts w:ascii="Franklin Gothic Book" w:hAnsi="Franklin Gothic Book"/>
          <w:sz w:val="21"/>
          <w:szCs w:val="21"/>
        </w:rPr>
        <w:t xml:space="preserve">) </w:t>
      </w:r>
      <w:r w:rsidR="001750E0">
        <w:rPr>
          <w:rFonts w:ascii="Franklin Gothic Book" w:hAnsi="Franklin Gothic Book"/>
          <w:sz w:val="21"/>
          <w:szCs w:val="21"/>
        </w:rPr>
        <w:t>includes</w:t>
      </w:r>
      <w:r>
        <w:rPr>
          <w:rFonts w:ascii="Franklin Gothic Book" w:hAnsi="Franklin Gothic Book"/>
          <w:sz w:val="21"/>
          <w:szCs w:val="21"/>
        </w:rPr>
        <w:t xml:space="preserve"> a variety of</w:t>
      </w:r>
      <w:r w:rsidRPr="00A27441">
        <w:rPr>
          <w:rFonts w:ascii="Franklin Gothic Book" w:hAnsi="Franklin Gothic Book"/>
          <w:sz w:val="21"/>
          <w:szCs w:val="21"/>
        </w:rPr>
        <w:t xml:space="preserve"> approaches (e.g. “ecosystem-based approaches” </w:t>
      </w:r>
      <w:r>
        <w:rPr>
          <w:rFonts w:ascii="Franklin Gothic Book" w:hAnsi="Franklin Gothic Book"/>
          <w:sz w:val="21"/>
          <w:szCs w:val="21"/>
        </w:rPr>
        <w:t>historically used under the</w:t>
      </w:r>
      <w:r w:rsidRPr="00A27441">
        <w:rPr>
          <w:rFonts w:ascii="Franklin Gothic Book" w:hAnsi="Franklin Gothic Book"/>
          <w:sz w:val="21"/>
          <w:szCs w:val="21"/>
        </w:rPr>
        <w:t xml:space="preserve"> CBD),</w:t>
      </w:r>
      <w:r>
        <w:rPr>
          <w:rFonts w:ascii="Franklin Gothic Book" w:hAnsi="Franklin Gothic Book"/>
          <w:sz w:val="21"/>
          <w:szCs w:val="21"/>
        </w:rPr>
        <w:t xml:space="preserve"> and is therefore a useful term to be reflected in the post-2020 GBF to describe </w:t>
      </w:r>
      <w:r w:rsidR="007645B7" w:rsidRPr="007645B7">
        <w:rPr>
          <w:rFonts w:ascii="Franklin Gothic Book" w:hAnsi="Franklin Gothic Book"/>
          <w:sz w:val="21"/>
          <w:szCs w:val="21"/>
          <w:u w:val="single"/>
        </w:rPr>
        <w:t>nature/</w:t>
      </w:r>
      <w:r w:rsidRPr="007645B7">
        <w:rPr>
          <w:rFonts w:ascii="Franklin Gothic Book" w:hAnsi="Franklin Gothic Book"/>
          <w:sz w:val="21"/>
          <w:szCs w:val="21"/>
          <w:u w:val="single"/>
        </w:rPr>
        <w:t>biodiversity-positive</w:t>
      </w:r>
      <w:r>
        <w:rPr>
          <w:rFonts w:ascii="Franklin Gothic Book" w:hAnsi="Franklin Gothic Book"/>
          <w:sz w:val="21"/>
          <w:szCs w:val="21"/>
        </w:rPr>
        <w:t xml:space="preserve"> approaches to societal problems. However, </w:t>
      </w:r>
      <w:r w:rsidR="007645B7">
        <w:rPr>
          <w:rFonts w:ascii="Franklin Gothic Book" w:hAnsi="Franklin Gothic Book"/>
          <w:sz w:val="21"/>
          <w:szCs w:val="21"/>
        </w:rPr>
        <w:t xml:space="preserve">any inclusion of </w:t>
      </w:r>
      <w:proofErr w:type="spellStart"/>
      <w:r w:rsidR="007645B7">
        <w:rPr>
          <w:rFonts w:ascii="Franklin Gothic Book" w:hAnsi="Franklin Gothic Book"/>
          <w:sz w:val="21"/>
          <w:szCs w:val="21"/>
        </w:rPr>
        <w:t>NbS</w:t>
      </w:r>
      <w:proofErr w:type="spellEnd"/>
      <w:r w:rsidR="007645B7">
        <w:rPr>
          <w:rFonts w:ascii="Franklin Gothic Book" w:hAnsi="Franklin Gothic Book"/>
          <w:sz w:val="21"/>
          <w:szCs w:val="21"/>
        </w:rPr>
        <w:t xml:space="preserve"> in the post-2020 framework must be accompanied by </w:t>
      </w:r>
      <w:r>
        <w:rPr>
          <w:rFonts w:ascii="Franklin Gothic Book" w:hAnsi="Franklin Gothic Book"/>
          <w:sz w:val="21"/>
          <w:szCs w:val="21"/>
        </w:rPr>
        <w:t xml:space="preserve">explicit recognition that </w:t>
      </w:r>
      <w:proofErr w:type="spellStart"/>
      <w:r>
        <w:rPr>
          <w:rFonts w:ascii="Franklin Gothic Book" w:hAnsi="Franklin Gothic Book"/>
          <w:sz w:val="21"/>
          <w:szCs w:val="21"/>
        </w:rPr>
        <w:t>NbS</w:t>
      </w:r>
      <w:proofErr w:type="spellEnd"/>
      <w:r>
        <w:rPr>
          <w:rFonts w:ascii="Franklin Gothic Book" w:hAnsi="Franklin Gothic Book"/>
          <w:sz w:val="21"/>
          <w:szCs w:val="21"/>
        </w:rPr>
        <w:t xml:space="preserve"> </w:t>
      </w:r>
      <w:r w:rsidRPr="00A27441">
        <w:rPr>
          <w:rFonts w:ascii="Franklin Gothic Book" w:hAnsi="Franklin Gothic Book"/>
          <w:sz w:val="21"/>
          <w:szCs w:val="21"/>
        </w:rPr>
        <w:t>adhere to IUCN guidance (</w:t>
      </w:r>
      <w:hyperlink r:id="rId138" w:history="1">
        <w:r w:rsidRPr="00A27441">
          <w:rPr>
            <w:rStyle w:val="Hyperlink"/>
            <w:rFonts w:ascii="Franklin Gothic Book" w:hAnsi="Franklin Gothic Book"/>
            <w:sz w:val="21"/>
            <w:szCs w:val="21"/>
          </w:rPr>
          <w:t>IUCN 2020</w:t>
        </w:r>
      </w:hyperlink>
      <w:r w:rsidRPr="00A27441">
        <w:rPr>
          <w:rFonts w:ascii="Franklin Gothic Book" w:hAnsi="Franklin Gothic Book"/>
          <w:sz w:val="21"/>
          <w:szCs w:val="21"/>
        </w:rPr>
        <w:t xml:space="preserve">) and avoid pitfalls identified by </w:t>
      </w:r>
      <w:hyperlink r:id="rId139" w:history="1">
        <w:r w:rsidRPr="00A27441">
          <w:rPr>
            <w:rStyle w:val="Hyperlink"/>
            <w:rFonts w:ascii="Franklin Gothic Book" w:hAnsi="Franklin Gothic Book"/>
            <w:sz w:val="21"/>
            <w:szCs w:val="21"/>
          </w:rPr>
          <w:t>Seddon et al. 2021</w:t>
        </w:r>
      </w:hyperlink>
      <w:r>
        <w:rPr>
          <w:rFonts w:ascii="Franklin Gothic Book" w:hAnsi="Franklin Gothic Book"/>
          <w:sz w:val="21"/>
          <w:szCs w:val="21"/>
        </w:rPr>
        <w:t xml:space="preserve"> (e.g. that they are not a substitution for a rapid drawdown in fossil fuels, that they involve a wide range of ecosystems that provide different “solutions” to different problems, and that they must be implemented with full consideration for IPLC rights)</w:t>
      </w:r>
      <w:r w:rsidRPr="00A27441">
        <w:rPr>
          <w:rFonts w:ascii="Franklin Gothic Book" w:hAnsi="Franklin Gothic Book"/>
          <w:sz w:val="21"/>
          <w:szCs w:val="21"/>
        </w:rPr>
        <w:t xml:space="preserve">. </w:t>
      </w:r>
      <w:r>
        <w:rPr>
          <w:rFonts w:ascii="Franklin Gothic Book" w:hAnsi="Franklin Gothic Book"/>
          <w:sz w:val="21"/>
          <w:szCs w:val="21"/>
        </w:rPr>
        <w:t>Furthermore,</w:t>
      </w:r>
      <w:r w:rsidR="00645BE2" w:rsidRPr="000F182E">
        <w:rPr>
          <w:rFonts w:ascii="Franklin Gothic Book" w:hAnsi="Franklin Gothic Book"/>
          <w:sz w:val="21"/>
          <w:szCs w:val="21"/>
        </w:rPr>
        <w:t xml:space="preserve"> we cannot guarantee that </w:t>
      </w:r>
      <w:r w:rsidR="00645BE2" w:rsidRPr="00A27441">
        <w:rPr>
          <w:rFonts w:ascii="Franklin Gothic Book" w:hAnsi="Franklin Gothic Book"/>
          <w:i/>
          <w:sz w:val="21"/>
          <w:szCs w:val="21"/>
        </w:rPr>
        <w:t>all</w:t>
      </w:r>
      <w:r w:rsidR="00645BE2" w:rsidRPr="000F182E">
        <w:rPr>
          <w:rFonts w:ascii="Franklin Gothic Book" w:hAnsi="Franklin Gothic Book"/>
          <w:sz w:val="21"/>
          <w:szCs w:val="21"/>
        </w:rPr>
        <w:t xml:space="preserve"> critical biodiversity conservation investments will fit under the umbrella concept of</w:t>
      </w:r>
      <w:r>
        <w:rPr>
          <w:rFonts w:ascii="Franklin Gothic Book" w:hAnsi="Franklin Gothic Book"/>
          <w:sz w:val="21"/>
          <w:szCs w:val="21"/>
        </w:rPr>
        <w:t xml:space="preserve"> </w:t>
      </w:r>
      <w:proofErr w:type="spellStart"/>
      <w:r>
        <w:rPr>
          <w:rFonts w:ascii="Franklin Gothic Book" w:hAnsi="Franklin Gothic Book"/>
          <w:sz w:val="21"/>
          <w:szCs w:val="21"/>
        </w:rPr>
        <w:t>NbS</w:t>
      </w:r>
      <w:proofErr w:type="spellEnd"/>
      <w:r>
        <w:rPr>
          <w:rFonts w:ascii="Franklin Gothic Book" w:hAnsi="Franklin Gothic Book"/>
          <w:sz w:val="21"/>
          <w:szCs w:val="21"/>
        </w:rPr>
        <w:t xml:space="preserve">, so this term is most appropriate for GBF goals/targets that address nature’s benefits to people. </w:t>
      </w:r>
      <w:r w:rsidR="001564FF">
        <w:rPr>
          <w:rFonts w:ascii="Franklin Gothic Book" w:hAnsi="Franklin Gothic Book"/>
          <w:sz w:val="21"/>
          <w:szCs w:val="21"/>
        </w:rPr>
        <w:t xml:space="preserve">We </w:t>
      </w:r>
      <w:r w:rsidR="00645BE2" w:rsidRPr="000F182E">
        <w:rPr>
          <w:rFonts w:ascii="Franklin Gothic Book" w:hAnsi="Franklin Gothic Book"/>
          <w:sz w:val="21"/>
          <w:szCs w:val="21"/>
        </w:rPr>
        <w:t xml:space="preserve">urge Parties to: 1) establish minimum criteria for </w:t>
      </w:r>
      <w:r>
        <w:rPr>
          <w:rFonts w:ascii="Franklin Gothic Book" w:hAnsi="Franklin Gothic Book"/>
          <w:sz w:val="21"/>
          <w:szCs w:val="21"/>
        </w:rPr>
        <w:t xml:space="preserve">any bilateral and multilateral </w:t>
      </w:r>
      <w:r w:rsidR="00645BE2" w:rsidRPr="000F182E">
        <w:rPr>
          <w:rFonts w:ascii="Franklin Gothic Book" w:hAnsi="Franklin Gothic Book"/>
          <w:sz w:val="21"/>
          <w:szCs w:val="21"/>
        </w:rPr>
        <w:t xml:space="preserve">funding </w:t>
      </w:r>
      <w:r>
        <w:rPr>
          <w:rFonts w:ascii="Franklin Gothic Book" w:hAnsi="Franklin Gothic Book"/>
          <w:sz w:val="21"/>
          <w:szCs w:val="21"/>
        </w:rPr>
        <w:t xml:space="preserve">of </w:t>
      </w:r>
      <w:proofErr w:type="spellStart"/>
      <w:r w:rsidR="00645BE2" w:rsidRPr="000F182E">
        <w:rPr>
          <w:rFonts w:ascii="Franklin Gothic Book" w:hAnsi="Franklin Gothic Book"/>
          <w:sz w:val="21"/>
          <w:szCs w:val="21"/>
        </w:rPr>
        <w:t>NbS</w:t>
      </w:r>
      <w:proofErr w:type="spellEnd"/>
      <w:r w:rsidR="00645BE2" w:rsidRPr="000F182E">
        <w:rPr>
          <w:rFonts w:ascii="Franklin Gothic Book" w:hAnsi="Franklin Gothic Book"/>
          <w:sz w:val="21"/>
          <w:szCs w:val="21"/>
        </w:rPr>
        <w:t xml:space="preserve"> in line with</w:t>
      </w:r>
      <w:r>
        <w:rPr>
          <w:rFonts w:ascii="Franklin Gothic Book" w:hAnsi="Franklin Gothic Book"/>
          <w:sz w:val="21"/>
          <w:szCs w:val="21"/>
        </w:rPr>
        <w:t xml:space="preserve"> IUCN guidance and</w:t>
      </w:r>
      <w:r w:rsidR="00645BE2" w:rsidRPr="000F182E">
        <w:rPr>
          <w:rFonts w:ascii="Franklin Gothic Book" w:hAnsi="Franklin Gothic Book"/>
          <w:sz w:val="21"/>
          <w:szCs w:val="21"/>
        </w:rPr>
        <w:t xml:space="preserve"> </w:t>
      </w:r>
      <w:r w:rsidR="00653D0F">
        <w:rPr>
          <w:rFonts w:ascii="Franklin Gothic Book" w:hAnsi="Franklin Gothic Book"/>
          <w:sz w:val="21"/>
          <w:szCs w:val="21"/>
        </w:rPr>
        <w:t xml:space="preserve">existing </w:t>
      </w:r>
      <w:r w:rsidR="00645BE2" w:rsidRPr="000F182E">
        <w:rPr>
          <w:rFonts w:ascii="Franklin Gothic Book" w:hAnsi="Franklin Gothic Book"/>
          <w:sz w:val="21"/>
          <w:szCs w:val="21"/>
        </w:rPr>
        <w:t xml:space="preserve">best practices, and 2) maintain </w:t>
      </w:r>
      <w:r w:rsidR="00653D0F">
        <w:rPr>
          <w:rFonts w:ascii="Franklin Gothic Book" w:hAnsi="Franklin Gothic Book"/>
          <w:sz w:val="21"/>
          <w:szCs w:val="21"/>
        </w:rPr>
        <w:t xml:space="preserve">and increase </w:t>
      </w:r>
      <w:r w:rsidR="00645BE2" w:rsidRPr="000F182E">
        <w:rPr>
          <w:rFonts w:ascii="Franklin Gothic Book" w:hAnsi="Franklin Gothic Book"/>
          <w:sz w:val="21"/>
          <w:szCs w:val="21"/>
        </w:rPr>
        <w:t>existing budgets for biodiversity and nature conservation</w:t>
      </w:r>
      <w:r w:rsidR="00653D0F">
        <w:rPr>
          <w:rFonts w:ascii="Franklin Gothic Book" w:hAnsi="Franklin Gothic Book"/>
          <w:sz w:val="21"/>
          <w:szCs w:val="21"/>
        </w:rPr>
        <w:t xml:space="preserve"> that are not explicitly tied to </w:t>
      </w:r>
      <w:proofErr w:type="spellStart"/>
      <w:r w:rsidR="00653D0F">
        <w:rPr>
          <w:rFonts w:ascii="Franklin Gothic Book" w:hAnsi="Franklin Gothic Book"/>
          <w:sz w:val="21"/>
          <w:szCs w:val="21"/>
        </w:rPr>
        <w:t>NbS</w:t>
      </w:r>
      <w:proofErr w:type="spellEnd"/>
      <w:r w:rsidR="00645BE2" w:rsidRPr="000F182E">
        <w:rPr>
          <w:rFonts w:ascii="Franklin Gothic Book" w:hAnsi="Franklin Gothic Book"/>
          <w:sz w:val="21"/>
          <w:szCs w:val="21"/>
        </w:rPr>
        <w:t xml:space="preserve">. </w:t>
      </w:r>
    </w:p>
    <w:p w14:paraId="4103C97E" w14:textId="4955BD51" w:rsidR="00645BE2" w:rsidRPr="00645BE2" w:rsidRDefault="00645BE2" w:rsidP="00E6762E">
      <w:pPr>
        <w:spacing w:after="0" w:line="240" w:lineRule="auto"/>
        <w:rPr>
          <w:rFonts w:ascii="Franklin Gothic Book" w:hAnsi="Franklin Gothic Book"/>
          <w:color w:val="808080" w:themeColor="background1" w:themeShade="80"/>
          <w:sz w:val="21"/>
          <w:szCs w:val="21"/>
        </w:rPr>
      </w:pPr>
    </w:p>
    <w:p w14:paraId="70C51E32" w14:textId="1E843D36" w:rsidR="004019FF" w:rsidRPr="00206244" w:rsidRDefault="004019FF" w:rsidP="00206244">
      <w:pPr>
        <w:pStyle w:val="Heading2"/>
        <w:spacing w:before="0"/>
        <w:rPr>
          <w:rFonts w:ascii="Franklin Gothic Book" w:hAnsi="Franklin Gothic Book"/>
          <w:b/>
          <w:color w:val="auto"/>
          <w:sz w:val="21"/>
          <w:szCs w:val="21"/>
        </w:rPr>
      </w:pPr>
      <w:bookmarkStart w:id="11" w:name="_SBI-3_Agenda_Item_2"/>
      <w:bookmarkEnd w:id="11"/>
      <w:r w:rsidRPr="00206244">
        <w:rPr>
          <w:rFonts w:ascii="Franklin Gothic Book" w:hAnsi="Franklin Gothic Book"/>
          <w:b/>
          <w:color w:val="auto"/>
          <w:sz w:val="21"/>
          <w:szCs w:val="21"/>
        </w:rPr>
        <w:t>SBI-3 Agenda Item 9: “Mechanisms for reporting, assessment and review of implementation”</w:t>
      </w:r>
    </w:p>
    <w:p w14:paraId="55246A96" w14:textId="17D3C6C8" w:rsidR="004019FF" w:rsidRPr="004019FF" w:rsidRDefault="004019FF" w:rsidP="004019FF">
      <w:pPr>
        <w:spacing w:after="0" w:line="240" w:lineRule="auto"/>
        <w:rPr>
          <w:rFonts w:ascii="Franklin Gothic Book" w:hAnsi="Franklin Gothic Book"/>
          <w:i/>
          <w:sz w:val="19"/>
          <w:szCs w:val="19"/>
        </w:rPr>
      </w:pPr>
      <w:r w:rsidRPr="004019FF">
        <w:rPr>
          <w:rFonts w:ascii="Franklin Gothic Book" w:hAnsi="Franklin Gothic Book"/>
          <w:i/>
          <w:sz w:val="19"/>
          <w:szCs w:val="19"/>
        </w:rPr>
        <w:t>Primary Document:</w:t>
      </w:r>
      <w:r w:rsidR="00A26244">
        <w:rPr>
          <w:rFonts w:ascii="Franklin Gothic Book" w:hAnsi="Franklin Gothic Book"/>
          <w:i/>
          <w:sz w:val="19"/>
          <w:szCs w:val="19"/>
        </w:rPr>
        <w:t xml:space="preserve"> </w:t>
      </w:r>
      <w:hyperlink r:id="rId140" w:history="1">
        <w:r w:rsidR="00A26244" w:rsidRPr="00A26244">
          <w:rPr>
            <w:rStyle w:val="Hyperlink"/>
            <w:rFonts w:ascii="Franklin Gothic Book" w:hAnsi="Franklin Gothic Book"/>
            <w:i/>
            <w:sz w:val="19"/>
            <w:szCs w:val="19"/>
          </w:rPr>
          <w:t>SBI/3/11</w:t>
        </w:r>
      </w:hyperlink>
      <w:r w:rsidR="00A26244">
        <w:rPr>
          <w:rFonts w:ascii="Franklin Gothic Book" w:hAnsi="Franklin Gothic Book"/>
          <w:i/>
          <w:sz w:val="19"/>
          <w:szCs w:val="19"/>
        </w:rPr>
        <w:t xml:space="preserve">; </w:t>
      </w:r>
      <w:hyperlink r:id="rId141" w:history="1">
        <w:r w:rsidR="00A26244" w:rsidRPr="00A26244">
          <w:rPr>
            <w:rStyle w:val="Hyperlink"/>
            <w:rFonts w:ascii="Franklin Gothic Book" w:hAnsi="Franklin Gothic Book"/>
            <w:i/>
            <w:sz w:val="19"/>
            <w:szCs w:val="19"/>
          </w:rPr>
          <w:t>SBI/3/12</w:t>
        </w:r>
      </w:hyperlink>
    </w:p>
    <w:p w14:paraId="7119D13C" w14:textId="7123FC6D" w:rsidR="004019FF" w:rsidRPr="004019FF" w:rsidRDefault="004019FF" w:rsidP="004019FF">
      <w:pPr>
        <w:spacing w:after="0" w:line="240" w:lineRule="auto"/>
        <w:rPr>
          <w:rFonts w:ascii="Franklin Gothic Book" w:hAnsi="Franklin Gothic Book"/>
          <w:i/>
          <w:sz w:val="19"/>
          <w:szCs w:val="19"/>
        </w:rPr>
      </w:pPr>
      <w:r w:rsidRPr="004019FF">
        <w:rPr>
          <w:rFonts w:ascii="Franklin Gothic Book" w:hAnsi="Franklin Gothic Book"/>
          <w:i/>
          <w:sz w:val="19"/>
          <w:szCs w:val="19"/>
        </w:rPr>
        <w:t xml:space="preserve">Addenda: </w:t>
      </w:r>
      <w:hyperlink r:id="rId142" w:history="1">
        <w:r w:rsidR="00A26244" w:rsidRPr="00A26244">
          <w:rPr>
            <w:rStyle w:val="Hyperlink"/>
            <w:rFonts w:ascii="Franklin Gothic Book" w:hAnsi="Franklin Gothic Book"/>
            <w:i/>
            <w:sz w:val="19"/>
            <w:szCs w:val="19"/>
          </w:rPr>
          <w:t>SBI/3/11/ADD1</w:t>
        </w:r>
      </w:hyperlink>
      <w:r w:rsidR="00A26244">
        <w:rPr>
          <w:rFonts w:ascii="Franklin Gothic Book" w:hAnsi="Franklin Gothic Book"/>
          <w:i/>
          <w:sz w:val="19"/>
          <w:szCs w:val="19"/>
        </w:rPr>
        <w:t xml:space="preserve">; </w:t>
      </w:r>
      <w:hyperlink r:id="rId143" w:history="1">
        <w:r w:rsidR="00A26244" w:rsidRPr="00A26244">
          <w:rPr>
            <w:rStyle w:val="Hyperlink"/>
            <w:rFonts w:ascii="Franklin Gothic Book" w:hAnsi="Franklin Gothic Book"/>
            <w:i/>
            <w:sz w:val="19"/>
            <w:szCs w:val="19"/>
          </w:rPr>
          <w:t>SBI/3/11/ADD2</w:t>
        </w:r>
      </w:hyperlink>
      <w:r w:rsidR="00A26244">
        <w:rPr>
          <w:rFonts w:ascii="Franklin Gothic Book" w:hAnsi="Franklin Gothic Book"/>
          <w:i/>
          <w:sz w:val="19"/>
          <w:szCs w:val="19"/>
        </w:rPr>
        <w:t xml:space="preserve">; </w:t>
      </w:r>
      <w:hyperlink r:id="rId144" w:history="1">
        <w:r w:rsidR="00A26244" w:rsidRPr="00A26244">
          <w:rPr>
            <w:rStyle w:val="Hyperlink"/>
            <w:rFonts w:ascii="Franklin Gothic Book" w:hAnsi="Franklin Gothic Book"/>
            <w:i/>
            <w:sz w:val="19"/>
            <w:szCs w:val="19"/>
          </w:rPr>
          <w:t>SBI/3/11/ADD3/REV1</w:t>
        </w:r>
      </w:hyperlink>
    </w:p>
    <w:p w14:paraId="4C5878BF" w14:textId="2DED669B" w:rsidR="004019FF" w:rsidRPr="005C0831" w:rsidRDefault="004019FF" w:rsidP="00E6762E">
      <w:pPr>
        <w:spacing w:after="0" w:line="240" w:lineRule="auto"/>
        <w:rPr>
          <w:rFonts w:ascii="Franklin Gothic Book" w:hAnsi="Franklin Gothic Book"/>
          <w:i/>
          <w:sz w:val="19"/>
          <w:szCs w:val="19"/>
        </w:rPr>
      </w:pPr>
      <w:r w:rsidRPr="004019FF">
        <w:rPr>
          <w:rFonts w:ascii="Franklin Gothic Book" w:hAnsi="Franklin Gothic Book"/>
          <w:i/>
          <w:sz w:val="19"/>
          <w:szCs w:val="19"/>
        </w:rPr>
        <w:t xml:space="preserve">Information Documents: </w:t>
      </w:r>
      <w:hyperlink r:id="rId145" w:history="1">
        <w:r w:rsidR="005C0831" w:rsidRPr="005C0831">
          <w:rPr>
            <w:rStyle w:val="Hyperlink"/>
            <w:rFonts w:ascii="Franklin Gothic Book" w:hAnsi="Franklin Gothic Book"/>
            <w:bCs/>
            <w:i/>
            <w:sz w:val="19"/>
            <w:szCs w:val="19"/>
          </w:rPr>
          <w:t>SBI/3/INF/11</w:t>
        </w:r>
      </w:hyperlink>
    </w:p>
    <w:p w14:paraId="5216CD62" w14:textId="0CD319DA" w:rsidR="0043540B" w:rsidRDefault="0043540B" w:rsidP="00E6762E">
      <w:pPr>
        <w:spacing w:after="0" w:line="240" w:lineRule="auto"/>
        <w:rPr>
          <w:rFonts w:ascii="Franklin Gothic Book" w:hAnsi="Franklin Gothic Book"/>
          <w:b/>
          <w:sz w:val="21"/>
          <w:szCs w:val="21"/>
          <w:u w:val="single"/>
        </w:rPr>
      </w:pPr>
    </w:p>
    <w:p w14:paraId="50A7B5C4" w14:textId="1821938E" w:rsidR="00477488" w:rsidRDefault="000F182E" w:rsidP="00E6762E">
      <w:pPr>
        <w:spacing w:after="0" w:line="240" w:lineRule="auto"/>
        <w:rPr>
          <w:rFonts w:ascii="Franklin Gothic Book" w:hAnsi="Franklin Gothic Book"/>
          <w:sz w:val="21"/>
          <w:szCs w:val="21"/>
        </w:rPr>
      </w:pPr>
      <w:r w:rsidRPr="000F182E">
        <w:rPr>
          <w:rFonts w:ascii="Franklin Gothic Book" w:hAnsi="Franklin Gothic Book"/>
          <w:sz w:val="21"/>
          <w:szCs w:val="21"/>
        </w:rPr>
        <w:t>Given the collective failure to achieve the Aichi</w:t>
      </w:r>
      <w:r w:rsidR="008A52E0">
        <w:rPr>
          <w:rFonts w:ascii="Franklin Gothic Book" w:hAnsi="Franklin Gothic Book"/>
          <w:sz w:val="21"/>
          <w:szCs w:val="21"/>
        </w:rPr>
        <w:t xml:space="preserve"> b</w:t>
      </w:r>
      <w:r w:rsidR="00453F84">
        <w:rPr>
          <w:rFonts w:ascii="Franklin Gothic Book" w:hAnsi="Franklin Gothic Book"/>
          <w:sz w:val="21"/>
          <w:szCs w:val="21"/>
        </w:rPr>
        <w:t>iodiversity</w:t>
      </w:r>
      <w:r w:rsidR="008A52E0">
        <w:rPr>
          <w:rFonts w:ascii="Franklin Gothic Book" w:hAnsi="Franklin Gothic Book"/>
          <w:sz w:val="21"/>
          <w:szCs w:val="21"/>
        </w:rPr>
        <w:t xml:space="preserve"> t</w:t>
      </w:r>
      <w:r w:rsidRPr="000F182E">
        <w:rPr>
          <w:rFonts w:ascii="Franklin Gothic Book" w:hAnsi="Franklin Gothic Book"/>
          <w:sz w:val="21"/>
          <w:szCs w:val="21"/>
        </w:rPr>
        <w:t xml:space="preserve">argets, we believe that the process of enhancing implementation, monitoring, reporting and review of the </w:t>
      </w:r>
      <w:r w:rsidR="007C61A0">
        <w:rPr>
          <w:rFonts w:ascii="Franklin Gothic Book" w:hAnsi="Franklin Gothic Book"/>
          <w:sz w:val="21"/>
          <w:szCs w:val="21"/>
        </w:rPr>
        <w:t xml:space="preserve">GBF </w:t>
      </w:r>
      <w:r w:rsidRPr="000F182E">
        <w:rPr>
          <w:rFonts w:ascii="Franklin Gothic Book" w:hAnsi="Franklin Gothic Book"/>
          <w:sz w:val="21"/>
          <w:szCs w:val="21"/>
        </w:rPr>
        <w:t>will be essential to its success.</w:t>
      </w:r>
      <w:r w:rsidR="00271ED2">
        <w:rPr>
          <w:rFonts w:ascii="Franklin Gothic Book" w:hAnsi="Franklin Gothic Book"/>
          <w:sz w:val="21"/>
          <w:szCs w:val="21"/>
        </w:rPr>
        <w:t xml:space="preserve"> We remain aligned with the joint intervention </w:t>
      </w:r>
      <w:r w:rsidR="00FA3B82">
        <w:rPr>
          <w:rFonts w:ascii="Franklin Gothic Book" w:hAnsi="Franklin Gothic Book"/>
          <w:sz w:val="21"/>
          <w:szCs w:val="21"/>
        </w:rPr>
        <w:t xml:space="preserve">delivered by </w:t>
      </w:r>
      <w:proofErr w:type="spellStart"/>
      <w:r w:rsidR="00FA3B82">
        <w:rPr>
          <w:rFonts w:ascii="Franklin Gothic Book" w:hAnsi="Franklin Gothic Book"/>
          <w:sz w:val="21"/>
          <w:szCs w:val="21"/>
        </w:rPr>
        <w:t>Client</w:t>
      </w:r>
      <w:r w:rsidR="00A26244">
        <w:rPr>
          <w:rFonts w:ascii="Franklin Gothic Book" w:hAnsi="Franklin Gothic Book"/>
          <w:sz w:val="21"/>
          <w:szCs w:val="21"/>
        </w:rPr>
        <w:t>Earth</w:t>
      </w:r>
      <w:proofErr w:type="spellEnd"/>
      <w:r w:rsidR="00A26244">
        <w:rPr>
          <w:rFonts w:ascii="Franklin Gothic Book" w:hAnsi="Franklin Gothic Book"/>
          <w:sz w:val="21"/>
          <w:szCs w:val="21"/>
        </w:rPr>
        <w:t xml:space="preserve"> </w:t>
      </w:r>
      <w:r w:rsidR="00271ED2">
        <w:rPr>
          <w:rFonts w:ascii="Franklin Gothic Book" w:hAnsi="Franklin Gothic Book"/>
          <w:sz w:val="21"/>
          <w:szCs w:val="21"/>
        </w:rPr>
        <w:t xml:space="preserve">on behalf of many </w:t>
      </w:r>
      <w:r w:rsidR="00FC32A4">
        <w:rPr>
          <w:rFonts w:ascii="Franklin Gothic Book" w:hAnsi="Franklin Gothic Book"/>
          <w:sz w:val="21"/>
          <w:szCs w:val="21"/>
        </w:rPr>
        <w:t>organizations, including WCS, d</w:t>
      </w:r>
      <w:r w:rsidR="00271ED2">
        <w:rPr>
          <w:rFonts w:ascii="Franklin Gothic Book" w:hAnsi="Franklin Gothic Book"/>
          <w:sz w:val="21"/>
          <w:szCs w:val="21"/>
        </w:rPr>
        <w:t>uring the inf</w:t>
      </w:r>
      <w:r w:rsidR="00A26244">
        <w:rPr>
          <w:rFonts w:ascii="Franklin Gothic Book" w:hAnsi="Franklin Gothic Book"/>
          <w:sz w:val="21"/>
          <w:szCs w:val="21"/>
        </w:rPr>
        <w:t>ormal voluntary session of SBI (</w:t>
      </w:r>
      <w:r w:rsidR="00A26244" w:rsidRPr="00FB76B2">
        <w:rPr>
          <w:rFonts w:ascii="Franklin Gothic Book" w:hAnsi="Franklin Gothic Book"/>
          <w:sz w:val="21"/>
          <w:szCs w:val="21"/>
        </w:rPr>
        <w:t xml:space="preserve">see </w:t>
      </w:r>
      <w:hyperlink r:id="rId146" w:history="1">
        <w:r w:rsidR="00A26244" w:rsidRPr="00FB76B2">
          <w:rPr>
            <w:rStyle w:val="Hyperlink"/>
            <w:rFonts w:ascii="Franklin Gothic Book" w:hAnsi="Franklin Gothic Book"/>
            <w:sz w:val="21"/>
            <w:szCs w:val="21"/>
          </w:rPr>
          <w:t>here</w:t>
        </w:r>
      </w:hyperlink>
      <w:r w:rsidR="00A26244">
        <w:rPr>
          <w:rFonts w:ascii="Franklin Gothic Book" w:hAnsi="Franklin Gothic Book"/>
          <w:sz w:val="21"/>
          <w:szCs w:val="21"/>
        </w:rPr>
        <w:t xml:space="preserve">). </w:t>
      </w:r>
    </w:p>
    <w:p w14:paraId="7031BA05" w14:textId="3EBA3BD7" w:rsidR="00271ED2" w:rsidRDefault="00271ED2" w:rsidP="00E6762E">
      <w:pPr>
        <w:spacing w:after="0" w:line="240" w:lineRule="auto"/>
        <w:rPr>
          <w:rFonts w:ascii="Franklin Gothic Book" w:hAnsi="Franklin Gothic Book"/>
          <w:sz w:val="21"/>
          <w:szCs w:val="21"/>
        </w:rPr>
      </w:pPr>
    </w:p>
    <w:p w14:paraId="7F119BEB" w14:textId="10078A77" w:rsidR="00271ED2" w:rsidRDefault="00C760EC" w:rsidP="00E6762E">
      <w:pPr>
        <w:spacing w:after="0" w:line="240" w:lineRule="auto"/>
        <w:rPr>
          <w:rFonts w:ascii="Franklin Gothic Book" w:hAnsi="Franklin Gothic Book"/>
          <w:sz w:val="21"/>
          <w:szCs w:val="21"/>
        </w:rPr>
      </w:pPr>
      <w:r>
        <w:rPr>
          <w:rFonts w:ascii="Franklin Gothic Book" w:hAnsi="Franklin Gothic Book"/>
          <w:sz w:val="21"/>
          <w:szCs w:val="21"/>
        </w:rPr>
        <w:t xml:space="preserve">We </w:t>
      </w:r>
      <w:r w:rsidR="00735CDD">
        <w:rPr>
          <w:rFonts w:ascii="Franklin Gothic Book" w:hAnsi="Franklin Gothic Book"/>
          <w:sz w:val="21"/>
          <w:szCs w:val="21"/>
        </w:rPr>
        <w:t>agree</w:t>
      </w:r>
      <w:r>
        <w:rPr>
          <w:rFonts w:ascii="Franklin Gothic Book" w:hAnsi="Franklin Gothic Book"/>
          <w:sz w:val="21"/>
          <w:szCs w:val="21"/>
        </w:rPr>
        <w:t xml:space="preserve"> that </w:t>
      </w:r>
      <w:r w:rsidR="00271ED2">
        <w:rPr>
          <w:rFonts w:ascii="Franklin Gothic Book" w:hAnsi="Franklin Gothic Book"/>
          <w:sz w:val="21"/>
          <w:szCs w:val="21"/>
        </w:rPr>
        <w:t>National Biodiversity Strategies and Action Plans (NBSAPs)</w:t>
      </w:r>
      <w:r w:rsidR="00735CDD">
        <w:rPr>
          <w:rFonts w:ascii="Franklin Gothic Book" w:hAnsi="Franklin Gothic Book"/>
          <w:sz w:val="21"/>
          <w:szCs w:val="21"/>
        </w:rPr>
        <w:t xml:space="preserve"> should </w:t>
      </w:r>
      <w:r w:rsidR="007C61A0">
        <w:rPr>
          <w:rFonts w:ascii="Franklin Gothic Book" w:hAnsi="Franklin Gothic Book"/>
          <w:sz w:val="21"/>
          <w:szCs w:val="21"/>
        </w:rPr>
        <w:t>continue to be the primary tool for</w:t>
      </w:r>
      <w:r>
        <w:rPr>
          <w:rFonts w:ascii="Franklin Gothic Book" w:hAnsi="Franklin Gothic Book"/>
          <w:sz w:val="21"/>
          <w:szCs w:val="21"/>
        </w:rPr>
        <w:t xml:space="preserve"> national planning and</w:t>
      </w:r>
      <w:r w:rsidR="007C61A0">
        <w:rPr>
          <w:rFonts w:ascii="Franklin Gothic Book" w:hAnsi="Franklin Gothic Book"/>
          <w:sz w:val="21"/>
          <w:szCs w:val="21"/>
        </w:rPr>
        <w:t xml:space="preserve"> implementation</w:t>
      </w:r>
      <w:r w:rsidR="0033176A">
        <w:rPr>
          <w:rFonts w:ascii="Franklin Gothic Book" w:hAnsi="Franklin Gothic Book"/>
          <w:sz w:val="21"/>
          <w:szCs w:val="21"/>
        </w:rPr>
        <w:t>,</w:t>
      </w:r>
      <w:r>
        <w:rPr>
          <w:rFonts w:ascii="Franklin Gothic Book" w:hAnsi="Franklin Gothic Book"/>
          <w:sz w:val="21"/>
          <w:szCs w:val="21"/>
        </w:rPr>
        <w:t xml:space="preserve"> </w:t>
      </w:r>
      <w:r w:rsidR="00735CDD">
        <w:rPr>
          <w:rFonts w:ascii="Franklin Gothic Book" w:hAnsi="Franklin Gothic Book"/>
          <w:sz w:val="21"/>
          <w:szCs w:val="21"/>
        </w:rPr>
        <w:t>as part of</w:t>
      </w:r>
      <w:r>
        <w:rPr>
          <w:rFonts w:ascii="Franklin Gothic Book" w:hAnsi="Franklin Gothic Book"/>
          <w:sz w:val="21"/>
          <w:szCs w:val="21"/>
        </w:rPr>
        <w:t xml:space="preserve"> a whole-of-government approach,</w:t>
      </w:r>
      <w:r w:rsidR="0033176A">
        <w:rPr>
          <w:rFonts w:ascii="Franklin Gothic Book" w:hAnsi="Franklin Gothic Book"/>
          <w:sz w:val="21"/>
          <w:szCs w:val="21"/>
        </w:rPr>
        <w:t xml:space="preserve"> in line with Article 6</w:t>
      </w:r>
      <w:r w:rsidR="00271ED2">
        <w:rPr>
          <w:rFonts w:ascii="Franklin Gothic Book" w:hAnsi="Franklin Gothic Book"/>
          <w:sz w:val="21"/>
          <w:szCs w:val="21"/>
        </w:rPr>
        <w:t xml:space="preserve"> of the Convention.</w:t>
      </w:r>
      <w:r>
        <w:rPr>
          <w:rFonts w:ascii="Franklin Gothic Book" w:hAnsi="Franklin Gothic Book"/>
          <w:sz w:val="21"/>
          <w:szCs w:val="21"/>
        </w:rPr>
        <w:t xml:space="preserve"> </w:t>
      </w:r>
      <w:r w:rsidR="0033176A">
        <w:rPr>
          <w:rFonts w:ascii="Franklin Gothic Book" w:hAnsi="Franklin Gothic Book"/>
          <w:sz w:val="21"/>
          <w:szCs w:val="21"/>
        </w:rPr>
        <w:t xml:space="preserve">However, </w:t>
      </w:r>
      <w:r w:rsidR="00271ED2">
        <w:rPr>
          <w:rFonts w:ascii="Franklin Gothic Book" w:hAnsi="Franklin Gothic Book"/>
          <w:sz w:val="21"/>
          <w:szCs w:val="21"/>
        </w:rPr>
        <w:t xml:space="preserve">some Parties </w:t>
      </w:r>
      <w:r>
        <w:rPr>
          <w:rFonts w:ascii="Franklin Gothic Book" w:hAnsi="Franklin Gothic Book"/>
          <w:sz w:val="21"/>
          <w:szCs w:val="21"/>
        </w:rPr>
        <w:t>have NBSAPs that remain active through</w:t>
      </w:r>
      <w:r w:rsidR="0033176A">
        <w:rPr>
          <w:rFonts w:ascii="Franklin Gothic Book" w:hAnsi="Franklin Gothic Book"/>
          <w:sz w:val="21"/>
          <w:szCs w:val="21"/>
        </w:rPr>
        <w:t xml:space="preserve"> </w:t>
      </w:r>
      <w:r w:rsidR="00271ED2">
        <w:rPr>
          <w:rFonts w:ascii="Franklin Gothic Book" w:hAnsi="Franklin Gothic Book"/>
          <w:sz w:val="21"/>
          <w:szCs w:val="21"/>
        </w:rPr>
        <w:t>2030</w:t>
      </w:r>
      <w:r w:rsidR="0033176A">
        <w:rPr>
          <w:rFonts w:ascii="Franklin Gothic Book" w:hAnsi="Franklin Gothic Book"/>
          <w:sz w:val="21"/>
          <w:szCs w:val="21"/>
        </w:rPr>
        <w:t xml:space="preserve"> or beyond</w:t>
      </w:r>
      <w:r>
        <w:rPr>
          <w:rFonts w:ascii="Franklin Gothic Book" w:hAnsi="Franklin Gothic Book"/>
          <w:sz w:val="21"/>
          <w:szCs w:val="21"/>
        </w:rPr>
        <w:t>. We therefore believe it would be appropriate for</w:t>
      </w:r>
      <w:r w:rsidR="00271ED2">
        <w:rPr>
          <w:rFonts w:ascii="Franklin Gothic Book" w:hAnsi="Franklin Gothic Book"/>
          <w:sz w:val="21"/>
          <w:szCs w:val="21"/>
        </w:rPr>
        <w:t xml:space="preserve"> CoP15 </w:t>
      </w:r>
      <w:r>
        <w:rPr>
          <w:rFonts w:ascii="Franklin Gothic Book" w:hAnsi="Franklin Gothic Book"/>
          <w:sz w:val="21"/>
          <w:szCs w:val="21"/>
        </w:rPr>
        <w:t>to</w:t>
      </w:r>
      <w:r w:rsidR="00271ED2">
        <w:rPr>
          <w:rFonts w:ascii="Franklin Gothic Book" w:hAnsi="Franklin Gothic Book"/>
          <w:sz w:val="21"/>
          <w:szCs w:val="21"/>
        </w:rPr>
        <w:t xml:space="preserve"> encourage Parties</w:t>
      </w:r>
      <w:r>
        <w:rPr>
          <w:rFonts w:ascii="Franklin Gothic Book" w:hAnsi="Franklin Gothic Book"/>
          <w:sz w:val="21"/>
          <w:szCs w:val="21"/>
        </w:rPr>
        <w:t>, where possible and necessary,</w:t>
      </w:r>
      <w:r w:rsidR="00271ED2">
        <w:rPr>
          <w:rFonts w:ascii="Franklin Gothic Book" w:hAnsi="Franklin Gothic Book"/>
          <w:sz w:val="21"/>
          <w:szCs w:val="21"/>
        </w:rPr>
        <w:t xml:space="preserve"> to update</w:t>
      </w:r>
      <w:r>
        <w:rPr>
          <w:rFonts w:ascii="Franklin Gothic Book" w:hAnsi="Franklin Gothic Book"/>
          <w:sz w:val="21"/>
          <w:szCs w:val="21"/>
        </w:rPr>
        <w:t xml:space="preserve"> their</w:t>
      </w:r>
      <w:r w:rsidR="00271ED2">
        <w:rPr>
          <w:rFonts w:ascii="Franklin Gothic Book" w:hAnsi="Franklin Gothic Book"/>
          <w:sz w:val="21"/>
          <w:szCs w:val="21"/>
        </w:rPr>
        <w:t xml:space="preserve"> NBSAPs in line with</w:t>
      </w:r>
      <w:r>
        <w:rPr>
          <w:rFonts w:ascii="Franklin Gothic Book" w:hAnsi="Franklin Gothic Book"/>
          <w:sz w:val="21"/>
          <w:szCs w:val="21"/>
        </w:rPr>
        <w:t xml:space="preserve"> newly adopted goals and targets</w:t>
      </w:r>
      <w:r w:rsidR="00271ED2">
        <w:rPr>
          <w:rFonts w:ascii="Franklin Gothic Book" w:hAnsi="Franklin Gothic Book"/>
          <w:sz w:val="21"/>
          <w:szCs w:val="21"/>
        </w:rPr>
        <w:t xml:space="preserve">. </w:t>
      </w:r>
      <w:r w:rsidR="00735CDD">
        <w:rPr>
          <w:rFonts w:ascii="Franklin Gothic Book" w:hAnsi="Franklin Gothic Book"/>
          <w:sz w:val="21"/>
          <w:szCs w:val="21"/>
        </w:rPr>
        <w:t xml:space="preserve">This should align with a </w:t>
      </w:r>
      <w:proofErr w:type="spellStart"/>
      <w:r w:rsidR="00735CDD">
        <w:rPr>
          <w:rFonts w:ascii="Franklin Gothic Book" w:hAnsi="Franklin Gothic Book"/>
          <w:sz w:val="21"/>
          <w:szCs w:val="21"/>
        </w:rPr>
        <w:t>CoP</w:t>
      </w:r>
      <w:proofErr w:type="spellEnd"/>
      <w:r w:rsidR="00735CDD">
        <w:rPr>
          <w:rFonts w:ascii="Franklin Gothic Book" w:hAnsi="Franklin Gothic Book"/>
          <w:sz w:val="21"/>
          <w:szCs w:val="21"/>
        </w:rPr>
        <w:t xml:space="preserve"> decision that encourages Parties to make </w:t>
      </w:r>
      <w:r w:rsidR="00271ED2">
        <w:rPr>
          <w:rFonts w:ascii="Franklin Gothic Book" w:hAnsi="Franklin Gothic Book"/>
          <w:sz w:val="21"/>
          <w:szCs w:val="21"/>
        </w:rPr>
        <w:t xml:space="preserve">national commitments in line with the </w:t>
      </w:r>
      <w:r w:rsidR="00D30E00">
        <w:rPr>
          <w:rFonts w:ascii="Franklin Gothic Book" w:hAnsi="Franklin Gothic Book"/>
          <w:sz w:val="21"/>
          <w:szCs w:val="21"/>
        </w:rPr>
        <w:t xml:space="preserve">post-2020 GBF, </w:t>
      </w:r>
      <w:r>
        <w:rPr>
          <w:rFonts w:ascii="Franklin Gothic Book" w:hAnsi="Franklin Gothic Book"/>
          <w:sz w:val="21"/>
          <w:szCs w:val="21"/>
        </w:rPr>
        <w:t xml:space="preserve">which </w:t>
      </w:r>
      <w:r w:rsidR="00271ED2">
        <w:rPr>
          <w:rFonts w:ascii="Franklin Gothic Book" w:hAnsi="Franklin Gothic Book"/>
          <w:sz w:val="21"/>
          <w:szCs w:val="21"/>
        </w:rPr>
        <w:t>could enable global</w:t>
      </w:r>
      <w:r>
        <w:rPr>
          <w:rFonts w:ascii="Franklin Gothic Book" w:hAnsi="Franklin Gothic Book"/>
          <w:sz w:val="21"/>
          <w:szCs w:val="21"/>
        </w:rPr>
        <w:t xml:space="preserve"> and regional</w:t>
      </w:r>
      <w:r w:rsidR="00271ED2">
        <w:rPr>
          <w:rFonts w:ascii="Franklin Gothic Book" w:hAnsi="Franklin Gothic Book"/>
          <w:sz w:val="21"/>
          <w:szCs w:val="21"/>
        </w:rPr>
        <w:t xml:space="preserve"> review</w:t>
      </w:r>
      <w:r>
        <w:rPr>
          <w:rFonts w:ascii="Franklin Gothic Book" w:hAnsi="Franklin Gothic Book"/>
          <w:sz w:val="21"/>
          <w:szCs w:val="21"/>
        </w:rPr>
        <w:t>s</w:t>
      </w:r>
      <w:r w:rsidR="00271ED2">
        <w:rPr>
          <w:rFonts w:ascii="Franklin Gothic Book" w:hAnsi="Franklin Gothic Book"/>
          <w:sz w:val="21"/>
          <w:szCs w:val="21"/>
        </w:rPr>
        <w:t xml:space="preserve"> </w:t>
      </w:r>
      <w:r>
        <w:rPr>
          <w:rFonts w:ascii="Franklin Gothic Book" w:hAnsi="Franklin Gothic Book"/>
          <w:sz w:val="21"/>
          <w:szCs w:val="21"/>
        </w:rPr>
        <w:t>of progress towards GBF targets</w:t>
      </w:r>
      <w:r w:rsidR="00271ED2">
        <w:rPr>
          <w:rFonts w:ascii="Franklin Gothic Book" w:hAnsi="Franklin Gothic Book"/>
          <w:sz w:val="21"/>
          <w:szCs w:val="21"/>
        </w:rPr>
        <w:t xml:space="preserve"> and </w:t>
      </w:r>
      <w:r>
        <w:rPr>
          <w:rFonts w:ascii="Franklin Gothic Book" w:hAnsi="Franklin Gothic Book"/>
          <w:sz w:val="21"/>
          <w:szCs w:val="21"/>
        </w:rPr>
        <w:t>provide a foundation for</w:t>
      </w:r>
      <w:r w:rsidR="00271ED2">
        <w:rPr>
          <w:rFonts w:ascii="Franklin Gothic Book" w:hAnsi="Franklin Gothic Book"/>
          <w:sz w:val="21"/>
          <w:szCs w:val="21"/>
        </w:rPr>
        <w:t xml:space="preserve"> “ratcheting up”</w:t>
      </w:r>
      <w:r>
        <w:rPr>
          <w:rFonts w:ascii="Franklin Gothic Book" w:hAnsi="Franklin Gothic Book"/>
          <w:sz w:val="21"/>
          <w:szCs w:val="21"/>
        </w:rPr>
        <w:t xml:space="preserve"> of</w:t>
      </w:r>
      <w:r w:rsidR="00271ED2">
        <w:rPr>
          <w:rFonts w:ascii="Franklin Gothic Book" w:hAnsi="Franklin Gothic Book"/>
          <w:sz w:val="21"/>
          <w:szCs w:val="21"/>
        </w:rPr>
        <w:t xml:space="preserve"> a</w:t>
      </w:r>
      <w:r w:rsidR="007C61A0">
        <w:rPr>
          <w:rFonts w:ascii="Franklin Gothic Book" w:hAnsi="Franklin Gothic Book"/>
          <w:sz w:val="21"/>
          <w:szCs w:val="21"/>
        </w:rPr>
        <w:t xml:space="preserve">mbitious commitments over time. </w:t>
      </w:r>
      <w:r>
        <w:rPr>
          <w:rFonts w:ascii="Franklin Gothic Book" w:hAnsi="Franklin Gothic Book"/>
          <w:sz w:val="21"/>
          <w:szCs w:val="21"/>
        </w:rPr>
        <w:t>We do, however, urge more attention be paid to national commitment tracking platforms that allow for accountability and review by geography, ecosystem type, etc</w:t>
      </w:r>
      <w:r w:rsidR="00D173F7">
        <w:rPr>
          <w:rFonts w:ascii="Franklin Gothic Book" w:hAnsi="Franklin Gothic Book"/>
          <w:sz w:val="21"/>
          <w:szCs w:val="21"/>
        </w:rPr>
        <w:t xml:space="preserve">. It is essential to reduce </w:t>
      </w:r>
      <w:r w:rsidR="00735CDD">
        <w:rPr>
          <w:rFonts w:ascii="Franklin Gothic Book" w:hAnsi="Franklin Gothic Book"/>
          <w:sz w:val="21"/>
          <w:szCs w:val="21"/>
        </w:rPr>
        <w:t xml:space="preserve">overall </w:t>
      </w:r>
      <w:r w:rsidR="00D173F7">
        <w:rPr>
          <w:rFonts w:ascii="Franklin Gothic Book" w:hAnsi="Franklin Gothic Book"/>
          <w:sz w:val="21"/>
          <w:szCs w:val="21"/>
        </w:rPr>
        <w:t>duplication and confusion among NBSAPs, national</w:t>
      </w:r>
      <w:r w:rsidR="00735CDD">
        <w:rPr>
          <w:rFonts w:ascii="Franklin Gothic Book" w:hAnsi="Franklin Gothic Book"/>
          <w:sz w:val="21"/>
          <w:szCs w:val="21"/>
        </w:rPr>
        <w:t xml:space="preserve"> reporting</w:t>
      </w:r>
      <w:r w:rsidR="00D173F7">
        <w:rPr>
          <w:rFonts w:ascii="Franklin Gothic Book" w:hAnsi="Franklin Gothic Book"/>
          <w:sz w:val="21"/>
          <w:szCs w:val="21"/>
        </w:rPr>
        <w:t xml:space="preserve"> and any national commitment mechanism</w:t>
      </w:r>
      <w:r w:rsidR="00735CDD">
        <w:rPr>
          <w:rFonts w:ascii="Franklin Gothic Book" w:hAnsi="Franklin Gothic Book"/>
          <w:sz w:val="21"/>
          <w:szCs w:val="21"/>
        </w:rPr>
        <w:t xml:space="preserve">. </w:t>
      </w:r>
    </w:p>
    <w:p w14:paraId="11054CFE" w14:textId="1367703D" w:rsidR="00271ED2" w:rsidRDefault="00271ED2" w:rsidP="00E6762E">
      <w:pPr>
        <w:spacing w:after="0" w:line="240" w:lineRule="auto"/>
        <w:rPr>
          <w:rFonts w:ascii="Franklin Gothic Book" w:hAnsi="Franklin Gothic Book"/>
          <w:sz w:val="21"/>
          <w:szCs w:val="21"/>
        </w:rPr>
      </w:pPr>
    </w:p>
    <w:p w14:paraId="74AA6D1A" w14:textId="4072A4EB" w:rsidR="00271ED2" w:rsidRDefault="00C760EC" w:rsidP="000F182E">
      <w:pPr>
        <w:spacing w:after="0" w:line="240" w:lineRule="auto"/>
        <w:rPr>
          <w:rFonts w:ascii="Franklin Gothic Book" w:hAnsi="Franklin Gothic Book"/>
          <w:sz w:val="21"/>
          <w:szCs w:val="21"/>
        </w:rPr>
      </w:pPr>
      <w:r>
        <w:rPr>
          <w:rFonts w:ascii="Franklin Gothic Book" w:hAnsi="Franklin Gothic Book"/>
          <w:sz w:val="21"/>
          <w:szCs w:val="21"/>
        </w:rPr>
        <w:t xml:space="preserve">Underlying the relationship between national planning and implementation, national reporting, national commitments and any global analytical or voluntary peer reviews of progress are the globally standardized indicators that are being negotiated as part of the draft monitoring framework for the GBF. </w:t>
      </w:r>
      <w:r w:rsidR="00271ED2">
        <w:rPr>
          <w:rFonts w:ascii="Franklin Gothic Book" w:hAnsi="Franklin Gothic Book"/>
          <w:sz w:val="21"/>
          <w:szCs w:val="21"/>
        </w:rPr>
        <w:t>The</w:t>
      </w:r>
      <w:r>
        <w:rPr>
          <w:rFonts w:ascii="Franklin Gothic Book" w:hAnsi="Franklin Gothic Book"/>
          <w:sz w:val="21"/>
          <w:szCs w:val="21"/>
        </w:rPr>
        <w:t>re has been significant</w:t>
      </w:r>
      <w:r w:rsidR="00271ED2">
        <w:rPr>
          <w:rFonts w:ascii="Franklin Gothic Book" w:hAnsi="Franklin Gothic Book"/>
          <w:sz w:val="21"/>
          <w:szCs w:val="21"/>
        </w:rPr>
        <w:t xml:space="preserve"> attention to developing a robust, practical and effective set of headline indicators </w:t>
      </w:r>
      <w:r>
        <w:rPr>
          <w:rFonts w:ascii="Franklin Gothic Book" w:hAnsi="Franklin Gothic Book"/>
          <w:sz w:val="21"/>
          <w:szCs w:val="21"/>
        </w:rPr>
        <w:t xml:space="preserve">to enhance </w:t>
      </w:r>
      <w:r w:rsidR="00271ED2">
        <w:rPr>
          <w:rFonts w:ascii="Franklin Gothic Book" w:hAnsi="Franklin Gothic Book"/>
          <w:sz w:val="21"/>
          <w:szCs w:val="21"/>
        </w:rPr>
        <w:t xml:space="preserve">global review of </w:t>
      </w:r>
      <w:r>
        <w:rPr>
          <w:rFonts w:ascii="Franklin Gothic Book" w:hAnsi="Franklin Gothic Book"/>
          <w:sz w:val="21"/>
          <w:szCs w:val="21"/>
        </w:rPr>
        <w:t xml:space="preserve">CBD </w:t>
      </w:r>
      <w:r w:rsidR="00271ED2">
        <w:rPr>
          <w:rFonts w:ascii="Franklin Gothic Book" w:hAnsi="Franklin Gothic Book"/>
          <w:sz w:val="21"/>
          <w:szCs w:val="21"/>
        </w:rPr>
        <w:t xml:space="preserve">implementation post-2020. </w:t>
      </w:r>
      <w:r w:rsidR="00653D0F">
        <w:rPr>
          <w:rFonts w:ascii="Franklin Gothic Book" w:hAnsi="Franklin Gothic Book"/>
          <w:sz w:val="21"/>
          <w:szCs w:val="21"/>
        </w:rPr>
        <w:t xml:space="preserve">However, many </w:t>
      </w:r>
      <w:r w:rsidR="0033176A">
        <w:rPr>
          <w:rFonts w:ascii="Franklin Gothic Book" w:hAnsi="Franklin Gothic Book"/>
          <w:sz w:val="21"/>
          <w:szCs w:val="21"/>
        </w:rPr>
        <w:t xml:space="preserve">key indicators that may not meet the criteria for </w:t>
      </w:r>
      <w:r w:rsidR="00653D0F">
        <w:rPr>
          <w:rFonts w:ascii="Franklin Gothic Book" w:hAnsi="Franklin Gothic Book"/>
          <w:sz w:val="21"/>
          <w:szCs w:val="21"/>
        </w:rPr>
        <w:t>headline indicators are essential for Parties to monitor against while implementing the GBF</w:t>
      </w:r>
      <w:r>
        <w:rPr>
          <w:rFonts w:ascii="Franklin Gothic Book" w:hAnsi="Franklin Gothic Book"/>
          <w:sz w:val="21"/>
          <w:szCs w:val="21"/>
        </w:rPr>
        <w:t>, and would figure into national commitments</w:t>
      </w:r>
      <w:r w:rsidR="00653D0F">
        <w:rPr>
          <w:rFonts w:ascii="Franklin Gothic Book" w:hAnsi="Franklin Gothic Book"/>
          <w:sz w:val="21"/>
          <w:szCs w:val="21"/>
        </w:rPr>
        <w:t xml:space="preserve">. </w:t>
      </w:r>
      <w:r w:rsidR="005C0831">
        <w:rPr>
          <w:rFonts w:ascii="Franklin Gothic Book" w:hAnsi="Franklin Gothic Book"/>
          <w:sz w:val="21"/>
          <w:szCs w:val="21"/>
        </w:rPr>
        <w:t xml:space="preserve">For example, key </w:t>
      </w:r>
      <w:r w:rsidR="00D173F7">
        <w:rPr>
          <w:rFonts w:ascii="Franklin Gothic Book" w:hAnsi="Franklin Gothic Book"/>
          <w:sz w:val="21"/>
          <w:szCs w:val="21"/>
        </w:rPr>
        <w:t xml:space="preserve">forest or </w:t>
      </w:r>
      <w:r w:rsidR="005C0831">
        <w:rPr>
          <w:rFonts w:ascii="Franklin Gothic Book" w:hAnsi="Franklin Gothic Book"/>
          <w:sz w:val="21"/>
          <w:szCs w:val="21"/>
        </w:rPr>
        <w:t>coral reef indicators agreed to by members of ICRI may not be suitable at the headline level</w:t>
      </w:r>
      <w:r>
        <w:rPr>
          <w:rFonts w:ascii="Franklin Gothic Book" w:hAnsi="Franklin Gothic Book"/>
          <w:sz w:val="21"/>
          <w:szCs w:val="21"/>
        </w:rPr>
        <w:t>,</w:t>
      </w:r>
      <w:r w:rsidR="005C0831">
        <w:rPr>
          <w:rFonts w:ascii="Franklin Gothic Book" w:hAnsi="Franklin Gothic Book"/>
          <w:sz w:val="21"/>
          <w:szCs w:val="21"/>
        </w:rPr>
        <w:t xml:space="preserve"> due to the fact that they are ecosystem-specific. </w:t>
      </w:r>
      <w:r w:rsidR="00653D0F">
        <w:rPr>
          <w:rFonts w:ascii="Franklin Gothic Book" w:hAnsi="Franklin Gothic Book"/>
          <w:sz w:val="21"/>
          <w:szCs w:val="21"/>
        </w:rPr>
        <w:t>Therefore, we encourage adoption of a full and robust monitoring framework at CoP15, recognizing that the TEG may wish to refine it further</w:t>
      </w:r>
      <w:r>
        <w:rPr>
          <w:rFonts w:ascii="Franklin Gothic Book" w:hAnsi="Franklin Gothic Book"/>
          <w:sz w:val="21"/>
          <w:szCs w:val="21"/>
        </w:rPr>
        <w:t xml:space="preserve"> before CoP16</w:t>
      </w:r>
      <w:r w:rsidR="00653D0F">
        <w:rPr>
          <w:rFonts w:ascii="Franklin Gothic Book" w:hAnsi="Franklin Gothic Book"/>
          <w:sz w:val="21"/>
          <w:szCs w:val="21"/>
        </w:rPr>
        <w:t>, and urge Parties</w:t>
      </w:r>
      <w:r>
        <w:rPr>
          <w:rFonts w:ascii="Franklin Gothic Book" w:hAnsi="Franklin Gothic Book"/>
          <w:sz w:val="21"/>
          <w:szCs w:val="21"/>
        </w:rPr>
        <w:t xml:space="preserve"> (and other stakeholders)</w:t>
      </w:r>
      <w:r w:rsidR="00653D0F">
        <w:rPr>
          <w:rFonts w:ascii="Franklin Gothic Book" w:hAnsi="Franklin Gothic Book"/>
          <w:sz w:val="21"/>
          <w:szCs w:val="21"/>
        </w:rPr>
        <w:t xml:space="preserve"> to invest domestically and internationally in the capacity to monitor against </w:t>
      </w:r>
      <w:r w:rsidR="00653D0F" w:rsidRPr="00C760EC">
        <w:rPr>
          <w:rFonts w:ascii="Franklin Gothic Book" w:hAnsi="Franklin Gothic Book"/>
          <w:sz w:val="21"/>
          <w:szCs w:val="21"/>
        </w:rPr>
        <w:t>all</w:t>
      </w:r>
      <w:r w:rsidR="00653D0F">
        <w:rPr>
          <w:rFonts w:ascii="Franklin Gothic Book" w:hAnsi="Franklin Gothic Book"/>
          <w:sz w:val="21"/>
          <w:szCs w:val="21"/>
        </w:rPr>
        <w:t xml:space="preserve"> relevant indicators. </w:t>
      </w:r>
      <w:r w:rsidR="00D173F7">
        <w:rPr>
          <w:rFonts w:ascii="Franklin Gothic Book" w:hAnsi="Franklin Gothic Book"/>
          <w:sz w:val="21"/>
          <w:szCs w:val="21"/>
        </w:rPr>
        <w:t>This is related to our recommendations regarding the financial mechanism above.</w:t>
      </w:r>
    </w:p>
    <w:p w14:paraId="30BDA192" w14:textId="77777777" w:rsidR="00271ED2" w:rsidRDefault="00271ED2" w:rsidP="000F182E">
      <w:pPr>
        <w:spacing w:after="0" w:line="240" w:lineRule="auto"/>
        <w:rPr>
          <w:rFonts w:ascii="Franklin Gothic Book" w:hAnsi="Franklin Gothic Book"/>
          <w:sz w:val="21"/>
          <w:szCs w:val="21"/>
        </w:rPr>
      </w:pPr>
    </w:p>
    <w:p w14:paraId="095FE4A5" w14:textId="4928792D" w:rsidR="000F182E" w:rsidRPr="000F182E" w:rsidRDefault="000F182E" w:rsidP="000F182E">
      <w:pPr>
        <w:spacing w:after="0" w:line="240" w:lineRule="auto"/>
        <w:rPr>
          <w:rFonts w:ascii="Franklin Gothic Book" w:hAnsi="Franklin Gothic Book"/>
          <w:sz w:val="21"/>
          <w:szCs w:val="21"/>
        </w:rPr>
      </w:pPr>
      <w:r>
        <w:rPr>
          <w:rFonts w:ascii="Franklin Gothic Book" w:hAnsi="Franklin Gothic Book"/>
          <w:sz w:val="21"/>
          <w:szCs w:val="21"/>
        </w:rPr>
        <w:t xml:space="preserve">WCS </w:t>
      </w:r>
      <w:r w:rsidRPr="000F182E">
        <w:rPr>
          <w:rFonts w:ascii="Franklin Gothic Book" w:hAnsi="Franklin Gothic Book"/>
          <w:sz w:val="21"/>
          <w:szCs w:val="21"/>
        </w:rPr>
        <w:t>stand</w:t>
      </w:r>
      <w:r>
        <w:rPr>
          <w:rFonts w:ascii="Franklin Gothic Book" w:hAnsi="Franklin Gothic Book"/>
          <w:sz w:val="21"/>
          <w:szCs w:val="21"/>
        </w:rPr>
        <w:t>s</w:t>
      </w:r>
      <w:r w:rsidRPr="000F182E">
        <w:rPr>
          <w:rFonts w:ascii="Franklin Gothic Book" w:hAnsi="Franklin Gothic Book"/>
          <w:sz w:val="21"/>
          <w:szCs w:val="21"/>
        </w:rPr>
        <w:t xml:space="preserve"> ready to assist Parties with implementation, monitoring, reporting and review of the post-2020 GBF.</w:t>
      </w:r>
    </w:p>
    <w:p w14:paraId="459DA744" w14:textId="195C7F0B" w:rsidR="0043540B" w:rsidRPr="00270126" w:rsidRDefault="0043540B" w:rsidP="00E6762E">
      <w:pPr>
        <w:spacing w:after="0" w:line="240" w:lineRule="auto"/>
        <w:rPr>
          <w:rFonts w:ascii="Franklin Gothic Book" w:hAnsi="Franklin Gothic Book"/>
          <w:b/>
          <w:sz w:val="21"/>
          <w:szCs w:val="21"/>
          <w:u w:val="single"/>
        </w:rPr>
      </w:pPr>
    </w:p>
    <w:p w14:paraId="5F9058C4" w14:textId="52CC2932" w:rsidR="00293D23" w:rsidRPr="00206244" w:rsidRDefault="00237330" w:rsidP="00206244">
      <w:pPr>
        <w:pStyle w:val="Heading2"/>
        <w:spacing w:before="0"/>
        <w:rPr>
          <w:rFonts w:ascii="Franklin Gothic Book" w:hAnsi="Franklin Gothic Book"/>
          <w:b/>
          <w:color w:val="auto"/>
          <w:sz w:val="21"/>
          <w:szCs w:val="21"/>
        </w:rPr>
      </w:pPr>
      <w:bookmarkStart w:id="12" w:name="_SBI-3_Agenda_Item_3"/>
      <w:bookmarkEnd w:id="12"/>
      <w:r w:rsidRPr="00206244">
        <w:rPr>
          <w:rFonts w:ascii="Franklin Gothic Book" w:hAnsi="Franklin Gothic Book"/>
          <w:b/>
          <w:color w:val="auto"/>
          <w:sz w:val="21"/>
          <w:szCs w:val="21"/>
        </w:rPr>
        <w:t>SBI-3 Agenda Item 11</w:t>
      </w:r>
      <w:r w:rsidR="00293D23" w:rsidRPr="00206244">
        <w:rPr>
          <w:rFonts w:ascii="Franklin Gothic Book" w:hAnsi="Franklin Gothic Book"/>
          <w:b/>
          <w:color w:val="auto"/>
          <w:sz w:val="21"/>
          <w:szCs w:val="21"/>
        </w:rPr>
        <w:t>: “Mainstreaming of biodiversity within and across sectors and other strategic actions to enhance implementation”</w:t>
      </w:r>
    </w:p>
    <w:p w14:paraId="3FAA4E57" w14:textId="1FFD4256" w:rsidR="00293D23" w:rsidRPr="003E0391" w:rsidRDefault="00293D23" w:rsidP="00293D23">
      <w:pPr>
        <w:spacing w:after="0" w:line="240" w:lineRule="auto"/>
        <w:rPr>
          <w:rFonts w:ascii="Franklin Gothic Book" w:hAnsi="Franklin Gothic Book"/>
          <w:sz w:val="19"/>
          <w:szCs w:val="19"/>
        </w:rPr>
      </w:pPr>
      <w:r w:rsidRPr="003E0391">
        <w:rPr>
          <w:rFonts w:ascii="Franklin Gothic Book" w:hAnsi="Franklin Gothic Book"/>
          <w:sz w:val="19"/>
          <w:szCs w:val="19"/>
        </w:rPr>
        <w:t>Primary Document:</w:t>
      </w:r>
      <w:r w:rsidR="00786025">
        <w:rPr>
          <w:rFonts w:ascii="Franklin Gothic Book" w:hAnsi="Franklin Gothic Book"/>
          <w:sz w:val="19"/>
          <w:szCs w:val="19"/>
        </w:rPr>
        <w:t xml:space="preserve"> </w:t>
      </w:r>
      <w:hyperlink r:id="rId147" w:history="1">
        <w:r w:rsidR="00786025" w:rsidRPr="00786025">
          <w:rPr>
            <w:rStyle w:val="Hyperlink"/>
            <w:rFonts w:ascii="Franklin Gothic Book" w:hAnsi="Franklin Gothic Book"/>
            <w:sz w:val="19"/>
            <w:szCs w:val="19"/>
          </w:rPr>
          <w:t>SBI/3/13</w:t>
        </w:r>
      </w:hyperlink>
    </w:p>
    <w:p w14:paraId="038C321B" w14:textId="35C0E619" w:rsidR="00293D23" w:rsidRPr="003E0391" w:rsidRDefault="00293D23" w:rsidP="00293D23">
      <w:pPr>
        <w:spacing w:after="0" w:line="240" w:lineRule="auto"/>
        <w:rPr>
          <w:rFonts w:ascii="Franklin Gothic Book" w:hAnsi="Franklin Gothic Book"/>
          <w:sz w:val="19"/>
          <w:szCs w:val="19"/>
        </w:rPr>
      </w:pPr>
      <w:r w:rsidRPr="003E0391">
        <w:rPr>
          <w:rFonts w:ascii="Franklin Gothic Book" w:hAnsi="Franklin Gothic Book"/>
          <w:sz w:val="19"/>
          <w:szCs w:val="19"/>
        </w:rPr>
        <w:t xml:space="preserve">Addenda: </w:t>
      </w:r>
      <w:hyperlink r:id="rId148" w:history="1">
        <w:r w:rsidR="00786025" w:rsidRPr="00786025">
          <w:rPr>
            <w:rStyle w:val="Hyperlink"/>
            <w:rFonts w:ascii="Franklin Gothic Book" w:hAnsi="Franklin Gothic Book"/>
            <w:sz w:val="19"/>
            <w:szCs w:val="19"/>
          </w:rPr>
          <w:t>SBI/3/13/ADD1</w:t>
        </w:r>
      </w:hyperlink>
    </w:p>
    <w:p w14:paraId="0CFD0650" w14:textId="1BF9EE55" w:rsidR="00293D23" w:rsidRPr="00270126" w:rsidRDefault="00293D23" w:rsidP="00E6762E">
      <w:pPr>
        <w:spacing w:after="0" w:line="240" w:lineRule="auto"/>
        <w:rPr>
          <w:rFonts w:ascii="Franklin Gothic Book" w:hAnsi="Franklin Gothic Book"/>
          <w:i/>
          <w:sz w:val="19"/>
          <w:szCs w:val="19"/>
        </w:rPr>
      </w:pPr>
      <w:r w:rsidRPr="00270126">
        <w:rPr>
          <w:rFonts w:ascii="Franklin Gothic Book" w:hAnsi="Franklin Gothic Book"/>
          <w:i/>
          <w:sz w:val="19"/>
          <w:szCs w:val="19"/>
        </w:rPr>
        <w:t>Information Documents</w:t>
      </w:r>
      <w:r w:rsidRPr="00786025">
        <w:rPr>
          <w:rFonts w:ascii="Franklin Gothic Book" w:hAnsi="Franklin Gothic Book"/>
          <w:i/>
          <w:sz w:val="19"/>
          <w:szCs w:val="19"/>
        </w:rPr>
        <w:t>:</w:t>
      </w:r>
      <w:r w:rsidR="00786025" w:rsidRPr="00786025">
        <w:rPr>
          <w:rFonts w:ascii="Franklin Gothic Book" w:hAnsi="Franklin Gothic Book"/>
          <w:i/>
          <w:sz w:val="19"/>
          <w:szCs w:val="19"/>
        </w:rPr>
        <w:t xml:space="preserve"> </w:t>
      </w:r>
      <w:hyperlink r:id="rId149" w:history="1">
        <w:r w:rsidR="00786025" w:rsidRPr="00786025">
          <w:rPr>
            <w:rStyle w:val="Hyperlink"/>
            <w:rFonts w:ascii="Franklin Gothic Book" w:hAnsi="Franklin Gothic Book"/>
            <w:i/>
            <w:sz w:val="19"/>
            <w:szCs w:val="19"/>
          </w:rPr>
          <w:t>SBI/3/INF/6</w:t>
        </w:r>
      </w:hyperlink>
      <w:r w:rsidR="00786025" w:rsidRPr="00786025">
        <w:rPr>
          <w:rFonts w:ascii="Franklin Gothic Book" w:hAnsi="Franklin Gothic Book"/>
          <w:i/>
          <w:sz w:val="19"/>
          <w:szCs w:val="19"/>
        </w:rPr>
        <w:t xml:space="preserve">; </w:t>
      </w:r>
      <w:hyperlink r:id="rId150" w:history="1">
        <w:r w:rsidR="00786025" w:rsidRPr="00786025">
          <w:rPr>
            <w:rStyle w:val="Hyperlink"/>
            <w:rFonts w:ascii="Franklin Gothic Book" w:hAnsi="Franklin Gothic Book"/>
            <w:i/>
            <w:sz w:val="19"/>
            <w:szCs w:val="19"/>
          </w:rPr>
          <w:t>SBI/3/INF/10</w:t>
        </w:r>
      </w:hyperlink>
      <w:r w:rsidR="00786025">
        <w:rPr>
          <w:rFonts w:ascii="Franklin Gothic Book" w:hAnsi="Franklin Gothic Book"/>
          <w:i/>
          <w:sz w:val="19"/>
          <w:szCs w:val="19"/>
        </w:rPr>
        <w:t xml:space="preserve">; </w:t>
      </w:r>
      <w:hyperlink r:id="rId151" w:history="1">
        <w:r w:rsidR="00786025" w:rsidRPr="00786025">
          <w:rPr>
            <w:rStyle w:val="Hyperlink"/>
            <w:rFonts w:ascii="Franklin Gothic Book" w:hAnsi="Franklin Gothic Book"/>
            <w:i/>
            <w:sz w:val="19"/>
            <w:szCs w:val="19"/>
          </w:rPr>
          <w:t>SBI/3/INF/21</w:t>
        </w:r>
      </w:hyperlink>
      <w:r w:rsidR="00786025">
        <w:rPr>
          <w:rFonts w:ascii="Franklin Gothic Book" w:hAnsi="Franklin Gothic Book"/>
          <w:i/>
          <w:sz w:val="19"/>
          <w:szCs w:val="19"/>
        </w:rPr>
        <w:t xml:space="preserve"> </w:t>
      </w:r>
    </w:p>
    <w:p w14:paraId="647CB981" w14:textId="24BD9D3B" w:rsidR="00C32F34" w:rsidRDefault="00C32F34" w:rsidP="00C32F34">
      <w:pPr>
        <w:spacing w:after="0" w:line="240" w:lineRule="auto"/>
        <w:rPr>
          <w:rFonts w:ascii="Franklin Gothic Book" w:hAnsi="Franklin Gothic Book"/>
          <w:sz w:val="21"/>
          <w:szCs w:val="21"/>
        </w:rPr>
      </w:pPr>
    </w:p>
    <w:p w14:paraId="3A4B6C11" w14:textId="28E0EF63" w:rsidR="00FC32A4" w:rsidRDefault="00FC32A4" w:rsidP="00456389">
      <w:pPr>
        <w:spacing w:after="0" w:line="240" w:lineRule="auto"/>
        <w:rPr>
          <w:rFonts w:ascii="Franklin Gothic Book" w:hAnsi="Franklin Gothic Book"/>
          <w:sz w:val="21"/>
          <w:szCs w:val="21"/>
        </w:rPr>
      </w:pPr>
      <w:r>
        <w:rPr>
          <w:rFonts w:ascii="Franklin Gothic Book" w:hAnsi="Franklin Gothic Book"/>
          <w:sz w:val="21"/>
          <w:szCs w:val="21"/>
        </w:rPr>
        <w:t xml:space="preserve">We remain aligned with the joint intervention delivered by The Nature Conservancy on behalf of </w:t>
      </w:r>
      <w:r w:rsidR="00F51415">
        <w:rPr>
          <w:rFonts w:ascii="Franklin Gothic Book" w:hAnsi="Franklin Gothic Book"/>
          <w:sz w:val="21"/>
          <w:szCs w:val="21"/>
        </w:rPr>
        <w:t>several</w:t>
      </w:r>
      <w:r>
        <w:rPr>
          <w:rFonts w:ascii="Franklin Gothic Book" w:hAnsi="Franklin Gothic Book"/>
          <w:sz w:val="21"/>
          <w:szCs w:val="21"/>
        </w:rPr>
        <w:t xml:space="preserve"> organizations, including WCS, during the</w:t>
      </w:r>
      <w:r w:rsidR="00FA3B82">
        <w:rPr>
          <w:rFonts w:ascii="Franklin Gothic Book" w:hAnsi="Franklin Gothic Book"/>
          <w:sz w:val="21"/>
          <w:szCs w:val="21"/>
        </w:rPr>
        <w:t xml:space="preserve"> </w:t>
      </w:r>
      <w:r>
        <w:rPr>
          <w:rFonts w:ascii="Franklin Gothic Book" w:hAnsi="Franklin Gothic Book"/>
          <w:sz w:val="21"/>
          <w:szCs w:val="21"/>
        </w:rPr>
        <w:t xml:space="preserve">informal </w:t>
      </w:r>
      <w:r w:rsidR="00F51415">
        <w:rPr>
          <w:rFonts w:ascii="Franklin Gothic Book" w:hAnsi="Franklin Gothic Book"/>
          <w:sz w:val="21"/>
          <w:szCs w:val="21"/>
        </w:rPr>
        <w:t>virtual</w:t>
      </w:r>
      <w:r>
        <w:rPr>
          <w:rFonts w:ascii="Franklin Gothic Book" w:hAnsi="Franklin Gothic Book"/>
          <w:sz w:val="21"/>
          <w:szCs w:val="21"/>
        </w:rPr>
        <w:t xml:space="preserve"> session of SBI (</w:t>
      </w:r>
      <w:r w:rsidRPr="00FB76B2">
        <w:rPr>
          <w:rFonts w:ascii="Franklin Gothic Book" w:hAnsi="Franklin Gothic Book"/>
          <w:sz w:val="21"/>
          <w:szCs w:val="21"/>
        </w:rPr>
        <w:t xml:space="preserve">see </w:t>
      </w:r>
      <w:hyperlink r:id="rId152" w:history="1">
        <w:r w:rsidRPr="00FB76B2">
          <w:rPr>
            <w:rStyle w:val="Hyperlink"/>
            <w:rFonts w:ascii="Franklin Gothic Book" w:hAnsi="Franklin Gothic Book"/>
            <w:sz w:val="21"/>
            <w:szCs w:val="21"/>
          </w:rPr>
          <w:t>here</w:t>
        </w:r>
      </w:hyperlink>
      <w:r>
        <w:rPr>
          <w:rFonts w:ascii="Franklin Gothic Book" w:hAnsi="Franklin Gothic Book"/>
          <w:sz w:val="21"/>
          <w:szCs w:val="21"/>
        </w:rPr>
        <w:t xml:space="preserve">). </w:t>
      </w:r>
      <w:r w:rsidR="00C32F34" w:rsidRPr="000F182E">
        <w:rPr>
          <w:rFonts w:ascii="Franklin Gothic Book" w:hAnsi="Franklin Gothic Book"/>
          <w:sz w:val="21"/>
          <w:szCs w:val="21"/>
        </w:rPr>
        <w:t xml:space="preserve">Despite COVID-19 making it clear that </w:t>
      </w:r>
      <w:r w:rsidR="00F51415">
        <w:rPr>
          <w:rFonts w:ascii="Franklin Gothic Book" w:hAnsi="Franklin Gothic Book"/>
          <w:sz w:val="21"/>
          <w:szCs w:val="21"/>
        </w:rPr>
        <w:t xml:space="preserve">our consumption patterns and associated </w:t>
      </w:r>
      <w:r w:rsidR="00C32F34" w:rsidRPr="000F182E">
        <w:rPr>
          <w:rFonts w:ascii="Franklin Gothic Book" w:hAnsi="Franklin Gothic Book"/>
          <w:sz w:val="21"/>
          <w:szCs w:val="21"/>
        </w:rPr>
        <w:t xml:space="preserve">widespread degradation of natural ecosystems </w:t>
      </w:r>
      <w:r w:rsidR="00F51415">
        <w:rPr>
          <w:rFonts w:ascii="Franklin Gothic Book" w:hAnsi="Franklin Gothic Book"/>
          <w:sz w:val="21"/>
          <w:szCs w:val="21"/>
        </w:rPr>
        <w:t xml:space="preserve">entail significant, </w:t>
      </w:r>
      <w:r w:rsidR="00C32F34" w:rsidRPr="000F182E">
        <w:rPr>
          <w:rFonts w:ascii="Franklin Gothic Book" w:hAnsi="Franklin Gothic Book"/>
          <w:sz w:val="21"/>
          <w:szCs w:val="21"/>
        </w:rPr>
        <w:t xml:space="preserve">unacceptable health and economic risk, </w:t>
      </w:r>
      <w:r w:rsidR="00F51415">
        <w:rPr>
          <w:rFonts w:ascii="Franklin Gothic Book" w:hAnsi="Franklin Gothic Book"/>
          <w:sz w:val="21"/>
          <w:szCs w:val="21"/>
        </w:rPr>
        <w:t xml:space="preserve">collective </w:t>
      </w:r>
      <w:r w:rsidR="00C32F34" w:rsidRPr="000F182E">
        <w:rPr>
          <w:rFonts w:ascii="Franklin Gothic Book" w:hAnsi="Franklin Gothic Book"/>
          <w:sz w:val="21"/>
          <w:szCs w:val="21"/>
        </w:rPr>
        <w:t xml:space="preserve">efforts to mainstream biodiversity into key sectors </w:t>
      </w:r>
      <w:r w:rsidR="00F51415">
        <w:rPr>
          <w:rFonts w:ascii="Franklin Gothic Book" w:hAnsi="Franklin Gothic Book"/>
          <w:sz w:val="21"/>
          <w:szCs w:val="21"/>
        </w:rPr>
        <w:t xml:space="preserve">and mitigate the drivers of biodiversity loss </w:t>
      </w:r>
      <w:r w:rsidR="00C32F34" w:rsidRPr="000F182E">
        <w:rPr>
          <w:rFonts w:ascii="Franklin Gothic Book" w:hAnsi="Franklin Gothic Book"/>
          <w:sz w:val="21"/>
          <w:szCs w:val="21"/>
        </w:rPr>
        <w:t>have been insufficient.</w:t>
      </w:r>
    </w:p>
    <w:p w14:paraId="3E649728" w14:textId="3B20AE29" w:rsidR="00FC32A4" w:rsidRDefault="00FC32A4" w:rsidP="00456389">
      <w:pPr>
        <w:spacing w:after="0" w:line="240" w:lineRule="auto"/>
        <w:rPr>
          <w:rFonts w:ascii="Franklin Gothic Book" w:hAnsi="Franklin Gothic Book"/>
          <w:sz w:val="21"/>
          <w:szCs w:val="21"/>
        </w:rPr>
      </w:pPr>
    </w:p>
    <w:p w14:paraId="6FC630FC" w14:textId="19D660DA" w:rsidR="00086CB2" w:rsidRDefault="00086CB2" w:rsidP="00F51415">
      <w:pPr>
        <w:spacing w:after="0" w:line="240" w:lineRule="auto"/>
        <w:rPr>
          <w:rFonts w:ascii="Franklin Gothic Book" w:hAnsi="Franklin Gothic Book"/>
          <w:sz w:val="21"/>
          <w:szCs w:val="21"/>
        </w:rPr>
      </w:pPr>
      <w:r>
        <w:rPr>
          <w:rFonts w:ascii="Franklin Gothic Book" w:hAnsi="Franklin Gothic Book"/>
          <w:sz w:val="21"/>
          <w:szCs w:val="21"/>
        </w:rPr>
        <w:t xml:space="preserve">It is </w:t>
      </w:r>
      <w:r w:rsidR="00F51415">
        <w:rPr>
          <w:rFonts w:ascii="Franklin Gothic Book" w:hAnsi="Franklin Gothic Book"/>
          <w:sz w:val="21"/>
          <w:szCs w:val="21"/>
        </w:rPr>
        <w:t xml:space="preserve">therefore </w:t>
      </w:r>
      <w:r>
        <w:rPr>
          <w:rFonts w:ascii="Franklin Gothic Book" w:hAnsi="Franklin Gothic Book"/>
          <w:sz w:val="21"/>
          <w:szCs w:val="21"/>
        </w:rPr>
        <w:t xml:space="preserve">essential to </w:t>
      </w:r>
      <w:r w:rsidR="00FA3B82">
        <w:rPr>
          <w:rFonts w:ascii="Franklin Gothic Book" w:hAnsi="Franklin Gothic Book"/>
          <w:sz w:val="21"/>
          <w:szCs w:val="21"/>
        </w:rPr>
        <w:t>re-double our efforts to address the direct and indirec</w:t>
      </w:r>
      <w:r w:rsidR="00920186">
        <w:rPr>
          <w:rFonts w:ascii="Franklin Gothic Book" w:hAnsi="Franklin Gothic Book"/>
          <w:sz w:val="21"/>
          <w:szCs w:val="21"/>
        </w:rPr>
        <w:t xml:space="preserve">t drivers of biodiversity loss </w:t>
      </w:r>
      <w:r w:rsidR="00FA3B82">
        <w:rPr>
          <w:rFonts w:ascii="Franklin Gothic Book" w:hAnsi="Franklin Gothic Book"/>
          <w:sz w:val="21"/>
          <w:szCs w:val="21"/>
        </w:rPr>
        <w:t xml:space="preserve">and </w:t>
      </w:r>
      <w:r>
        <w:rPr>
          <w:rFonts w:ascii="Franklin Gothic Book" w:hAnsi="Franklin Gothic Book"/>
          <w:sz w:val="21"/>
          <w:szCs w:val="21"/>
        </w:rPr>
        <w:t>transform the key sectors that have been identified by CBD Parties already through the</w:t>
      </w:r>
      <w:r w:rsidR="00FA3B82">
        <w:rPr>
          <w:rFonts w:ascii="Franklin Gothic Book" w:hAnsi="Franklin Gothic Book"/>
          <w:sz w:val="21"/>
          <w:szCs w:val="21"/>
        </w:rPr>
        <w:t xml:space="preserve"> </w:t>
      </w:r>
      <w:r>
        <w:rPr>
          <w:rFonts w:ascii="Franklin Gothic Book" w:hAnsi="Franklin Gothic Book"/>
          <w:sz w:val="21"/>
          <w:szCs w:val="21"/>
        </w:rPr>
        <w:t>mainstreaming discussions</w:t>
      </w:r>
      <w:r w:rsidR="001750E0">
        <w:rPr>
          <w:rFonts w:ascii="Franklin Gothic Book" w:hAnsi="Franklin Gothic Book"/>
          <w:sz w:val="21"/>
          <w:szCs w:val="21"/>
        </w:rPr>
        <w:t>, including in particular forestry, fisheries, agriculture, infrastructure and health</w:t>
      </w:r>
      <w:r>
        <w:rPr>
          <w:rFonts w:ascii="Franklin Gothic Book" w:hAnsi="Franklin Gothic Book"/>
          <w:sz w:val="21"/>
          <w:szCs w:val="21"/>
        </w:rPr>
        <w:t xml:space="preserve">. </w:t>
      </w:r>
      <w:r w:rsidR="001750E0">
        <w:rPr>
          <w:rFonts w:ascii="Franklin Gothic Book" w:hAnsi="Franklin Gothic Book"/>
          <w:sz w:val="21"/>
          <w:szCs w:val="21"/>
        </w:rPr>
        <w:t>E</w:t>
      </w:r>
      <w:r w:rsidR="00FA3B82">
        <w:rPr>
          <w:rFonts w:ascii="Franklin Gothic Book" w:hAnsi="Franklin Gothic Book"/>
          <w:sz w:val="21"/>
          <w:szCs w:val="21"/>
        </w:rPr>
        <w:t>fforts</w:t>
      </w:r>
      <w:r>
        <w:rPr>
          <w:rFonts w:ascii="Franklin Gothic Book" w:hAnsi="Franklin Gothic Book"/>
          <w:sz w:val="21"/>
          <w:szCs w:val="21"/>
        </w:rPr>
        <w:t xml:space="preserve"> to mainstream biodiversity must be trans-sectoral, and not</w:t>
      </w:r>
      <w:r w:rsidR="00FA3B82">
        <w:rPr>
          <w:rFonts w:ascii="Franklin Gothic Book" w:hAnsi="Franklin Gothic Book"/>
          <w:sz w:val="21"/>
          <w:szCs w:val="21"/>
        </w:rPr>
        <w:t xml:space="preserve"> just cross- or multi-sectoral –</w:t>
      </w:r>
      <w:r>
        <w:rPr>
          <w:rFonts w:ascii="Franklin Gothic Book" w:hAnsi="Franklin Gothic Book"/>
          <w:sz w:val="21"/>
          <w:szCs w:val="21"/>
        </w:rPr>
        <w:t xml:space="preserve"> in other words, it is essential to ensure that </w:t>
      </w:r>
      <w:r w:rsidR="00FA3B82">
        <w:rPr>
          <w:rFonts w:ascii="Franklin Gothic Book" w:hAnsi="Franklin Gothic Book"/>
          <w:sz w:val="21"/>
          <w:szCs w:val="21"/>
        </w:rPr>
        <w:t xml:space="preserve">Parties’ </w:t>
      </w:r>
      <w:r w:rsidR="001750E0">
        <w:rPr>
          <w:rFonts w:ascii="Franklin Gothic Book" w:hAnsi="Franklin Gothic Book"/>
          <w:sz w:val="21"/>
          <w:szCs w:val="21"/>
        </w:rPr>
        <w:t>focal points for biodiversity and all of these different sectors</w:t>
      </w:r>
      <w:r w:rsidR="00C32F34">
        <w:rPr>
          <w:rFonts w:ascii="Franklin Gothic Book" w:hAnsi="Franklin Gothic Book"/>
          <w:sz w:val="21"/>
          <w:szCs w:val="21"/>
        </w:rPr>
        <w:t xml:space="preserve"> are operating with the same understanding of terms and policies and </w:t>
      </w:r>
      <w:r w:rsidR="00F26A7D">
        <w:rPr>
          <w:rFonts w:ascii="Franklin Gothic Book" w:hAnsi="Franklin Gothic Book"/>
          <w:sz w:val="21"/>
          <w:szCs w:val="21"/>
        </w:rPr>
        <w:t>working</w:t>
      </w:r>
      <w:r w:rsidR="00C32F34">
        <w:rPr>
          <w:rFonts w:ascii="Franklin Gothic Book" w:hAnsi="Franklin Gothic Book"/>
          <w:sz w:val="21"/>
          <w:szCs w:val="21"/>
        </w:rPr>
        <w:t xml:space="preserve"> to achieve the same </w:t>
      </w:r>
      <w:r w:rsidR="00FA3B82">
        <w:rPr>
          <w:rFonts w:ascii="Franklin Gothic Book" w:hAnsi="Franklin Gothic Book"/>
          <w:sz w:val="21"/>
          <w:szCs w:val="21"/>
        </w:rPr>
        <w:t xml:space="preserve">mutually coherent </w:t>
      </w:r>
      <w:r w:rsidR="00F26A7D">
        <w:rPr>
          <w:rFonts w:ascii="Franklin Gothic Book" w:hAnsi="Franklin Gothic Book"/>
          <w:sz w:val="21"/>
          <w:szCs w:val="21"/>
        </w:rPr>
        <w:t>objectives (and targets).</w:t>
      </w:r>
    </w:p>
    <w:p w14:paraId="6CA2816A" w14:textId="314BB452" w:rsidR="00C32F34" w:rsidRDefault="00C32F34" w:rsidP="00F51415">
      <w:pPr>
        <w:spacing w:after="0" w:line="240" w:lineRule="auto"/>
        <w:rPr>
          <w:rFonts w:ascii="Franklin Gothic Book" w:hAnsi="Franklin Gothic Book"/>
          <w:sz w:val="21"/>
          <w:szCs w:val="21"/>
        </w:rPr>
      </w:pPr>
    </w:p>
    <w:p w14:paraId="5F270315" w14:textId="4FF72E12" w:rsidR="00FA3B82" w:rsidRDefault="00786025" w:rsidP="00F51415">
      <w:pPr>
        <w:spacing w:line="240" w:lineRule="auto"/>
        <w:rPr>
          <w:rFonts w:ascii="Franklin Gothic Book" w:hAnsi="Franklin Gothic Book"/>
          <w:sz w:val="21"/>
          <w:szCs w:val="21"/>
        </w:rPr>
      </w:pPr>
      <w:r>
        <w:rPr>
          <w:rFonts w:ascii="Franklin Gothic Book" w:hAnsi="Franklin Gothic Book"/>
          <w:sz w:val="21"/>
          <w:szCs w:val="21"/>
        </w:rPr>
        <w:t>We urge</w:t>
      </w:r>
      <w:r w:rsidR="00C32F34">
        <w:rPr>
          <w:rFonts w:ascii="Franklin Gothic Book" w:hAnsi="Franklin Gothic Book"/>
          <w:sz w:val="21"/>
          <w:szCs w:val="21"/>
        </w:rPr>
        <w:t xml:space="preserve"> Parties </w:t>
      </w:r>
      <w:r>
        <w:rPr>
          <w:rFonts w:ascii="Franklin Gothic Book" w:hAnsi="Franklin Gothic Book"/>
          <w:sz w:val="21"/>
          <w:szCs w:val="21"/>
        </w:rPr>
        <w:t xml:space="preserve">to </w:t>
      </w:r>
      <w:r w:rsidR="001750E0">
        <w:rPr>
          <w:rFonts w:ascii="Franklin Gothic Book" w:hAnsi="Franklin Gothic Book"/>
          <w:sz w:val="21"/>
          <w:szCs w:val="21"/>
        </w:rPr>
        <w:t xml:space="preserve">focus on negotiating and adopting </w:t>
      </w:r>
      <w:r w:rsidR="00F51415">
        <w:rPr>
          <w:rFonts w:ascii="Franklin Gothic Book" w:hAnsi="Franklin Gothic Book"/>
          <w:sz w:val="21"/>
          <w:szCs w:val="21"/>
        </w:rPr>
        <w:t>a</w:t>
      </w:r>
      <w:r w:rsidR="00C32F34">
        <w:rPr>
          <w:rFonts w:ascii="Franklin Gothic Book" w:hAnsi="Franklin Gothic Book"/>
          <w:sz w:val="21"/>
          <w:szCs w:val="21"/>
        </w:rPr>
        <w:t xml:space="preserve"> GBF</w:t>
      </w:r>
      <w:r w:rsidR="00F51415">
        <w:rPr>
          <w:rFonts w:ascii="Franklin Gothic Book" w:hAnsi="Franklin Gothic Book"/>
          <w:sz w:val="21"/>
          <w:szCs w:val="21"/>
        </w:rPr>
        <w:t>, including</w:t>
      </w:r>
      <w:r w:rsidR="00C32F34">
        <w:rPr>
          <w:rFonts w:ascii="Franklin Gothic Book" w:hAnsi="Franklin Gothic Book"/>
          <w:sz w:val="21"/>
          <w:szCs w:val="21"/>
        </w:rPr>
        <w:t xml:space="preserve"> goals and targets</w:t>
      </w:r>
      <w:r w:rsidR="00F51415">
        <w:rPr>
          <w:rFonts w:ascii="Franklin Gothic Book" w:hAnsi="Franklin Gothic Book"/>
          <w:sz w:val="21"/>
          <w:szCs w:val="21"/>
        </w:rPr>
        <w:t>,</w:t>
      </w:r>
      <w:r w:rsidR="00C32F34">
        <w:rPr>
          <w:rFonts w:ascii="Franklin Gothic Book" w:hAnsi="Franklin Gothic Book"/>
          <w:sz w:val="21"/>
          <w:szCs w:val="21"/>
        </w:rPr>
        <w:t xml:space="preserve"> </w:t>
      </w:r>
      <w:r>
        <w:rPr>
          <w:rFonts w:ascii="Franklin Gothic Book" w:hAnsi="Franklin Gothic Book"/>
          <w:sz w:val="21"/>
          <w:szCs w:val="21"/>
        </w:rPr>
        <w:t xml:space="preserve">at CoP15 </w:t>
      </w:r>
      <w:r w:rsidR="00C32F34">
        <w:rPr>
          <w:rFonts w:ascii="Franklin Gothic Book" w:hAnsi="Franklin Gothic Book"/>
          <w:sz w:val="21"/>
          <w:szCs w:val="21"/>
        </w:rPr>
        <w:t xml:space="preserve">that </w:t>
      </w:r>
      <w:r w:rsidR="001750E0">
        <w:rPr>
          <w:rFonts w:ascii="Franklin Gothic Book" w:hAnsi="Franklin Gothic Book"/>
          <w:sz w:val="21"/>
          <w:szCs w:val="21"/>
        </w:rPr>
        <w:t xml:space="preserve">includes measurable targets </w:t>
      </w:r>
      <w:r w:rsidR="00C32F34">
        <w:rPr>
          <w:rFonts w:ascii="Franklin Gothic Book" w:hAnsi="Franklin Gothic Book"/>
          <w:sz w:val="21"/>
          <w:szCs w:val="21"/>
        </w:rPr>
        <w:t>directly,</w:t>
      </w:r>
      <w:r w:rsidR="001750E0">
        <w:rPr>
          <w:rFonts w:ascii="Franklin Gothic Book" w:hAnsi="Franklin Gothic Book"/>
          <w:sz w:val="21"/>
          <w:szCs w:val="21"/>
        </w:rPr>
        <w:t xml:space="preserve"> and</w:t>
      </w:r>
      <w:r w:rsidR="00C32F34">
        <w:rPr>
          <w:rFonts w:ascii="Franklin Gothic Book" w:hAnsi="Franklin Gothic Book"/>
          <w:sz w:val="21"/>
          <w:szCs w:val="21"/>
        </w:rPr>
        <w:t xml:space="preserve"> explicitly</w:t>
      </w:r>
      <w:r w:rsidR="001750E0">
        <w:rPr>
          <w:rFonts w:ascii="Franklin Gothic Book" w:hAnsi="Franklin Gothic Book"/>
          <w:sz w:val="21"/>
          <w:szCs w:val="21"/>
        </w:rPr>
        <w:t>,</w:t>
      </w:r>
      <w:r w:rsidR="00C32F34">
        <w:rPr>
          <w:rFonts w:ascii="Franklin Gothic Book" w:hAnsi="Franklin Gothic Book"/>
          <w:sz w:val="21"/>
          <w:szCs w:val="21"/>
        </w:rPr>
        <w:t xml:space="preserve"> address</w:t>
      </w:r>
      <w:r w:rsidR="001750E0">
        <w:rPr>
          <w:rFonts w:ascii="Franklin Gothic Book" w:hAnsi="Franklin Gothic Book"/>
          <w:sz w:val="21"/>
          <w:szCs w:val="21"/>
        </w:rPr>
        <w:t>ing</w:t>
      </w:r>
      <w:r w:rsidR="00F51415">
        <w:rPr>
          <w:rFonts w:ascii="Franklin Gothic Book" w:hAnsi="Franklin Gothic Book"/>
          <w:sz w:val="21"/>
          <w:szCs w:val="21"/>
        </w:rPr>
        <w:t xml:space="preserve"> the sectors referred to above</w:t>
      </w:r>
      <w:r w:rsidR="00FA3B82">
        <w:rPr>
          <w:rFonts w:ascii="Franklin Gothic Book" w:hAnsi="Franklin Gothic Book"/>
          <w:sz w:val="21"/>
          <w:szCs w:val="21"/>
        </w:rPr>
        <w:t xml:space="preserve">. </w:t>
      </w:r>
      <w:r w:rsidR="00F51415">
        <w:rPr>
          <w:rFonts w:ascii="Franklin Gothic Book" w:hAnsi="Franklin Gothic Book"/>
          <w:sz w:val="21"/>
          <w:szCs w:val="21"/>
        </w:rPr>
        <w:t>These</w:t>
      </w:r>
      <w:r w:rsidR="00C32F34">
        <w:rPr>
          <w:rFonts w:ascii="Franklin Gothic Book" w:hAnsi="Franklin Gothic Book"/>
          <w:sz w:val="21"/>
          <w:szCs w:val="21"/>
        </w:rPr>
        <w:t xml:space="preserve"> </w:t>
      </w:r>
      <w:r>
        <w:rPr>
          <w:rFonts w:ascii="Franklin Gothic Book" w:hAnsi="Franklin Gothic Book"/>
          <w:sz w:val="21"/>
          <w:szCs w:val="21"/>
        </w:rPr>
        <w:t xml:space="preserve">post-2020 </w:t>
      </w:r>
      <w:r w:rsidR="001750E0">
        <w:rPr>
          <w:rFonts w:ascii="Franklin Gothic Book" w:hAnsi="Franklin Gothic Book"/>
          <w:sz w:val="21"/>
          <w:szCs w:val="21"/>
        </w:rPr>
        <w:t xml:space="preserve">targets </w:t>
      </w:r>
      <w:r w:rsidR="00FA3B82">
        <w:rPr>
          <w:rFonts w:ascii="Franklin Gothic Book" w:hAnsi="Franklin Gothic Book"/>
          <w:sz w:val="21"/>
          <w:szCs w:val="21"/>
        </w:rPr>
        <w:t>should be</w:t>
      </w:r>
      <w:r w:rsidR="00C32F34">
        <w:rPr>
          <w:rFonts w:ascii="Franklin Gothic Book" w:hAnsi="Franklin Gothic Book"/>
          <w:sz w:val="21"/>
          <w:szCs w:val="21"/>
        </w:rPr>
        <w:t xml:space="preserve"> informed by expertise within these sectors</w:t>
      </w:r>
      <w:r w:rsidR="001750E0">
        <w:rPr>
          <w:rFonts w:ascii="Franklin Gothic Book" w:hAnsi="Franklin Gothic Book"/>
          <w:sz w:val="21"/>
          <w:szCs w:val="21"/>
        </w:rPr>
        <w:t xml:space="preserve"> and</w:t>
      </w:r>
      <w:r>
        <w:rPr>
          <w:rFonts w:ascii="Franklin Gothic Book" w:hAnsi="Franklin Gothic Book"/>
          <w:sz w:val="21"/>
          <w:szCs w:val="21"/>
        </w:rPr>
        <w:t xml:space="preserve"> </w:t>
      </w:r>
      <w:r w:rsidR="00F51415">
        <w:rPr>
          <w:rFonts w:ascii="Franklin Gothic Book" w:hAnsi="Franklin Gothic Book"/>
          <w:sz w:val="21"/>
          <w:szCs w:val="21"/>
        </w:rPr>
        <w:t>experience implementing CBD decisions on mainstreaming</w:t>
      </w:r>
      <w:r w:rsidR="00C32F34">
        <w:rPr>
          <w:rFonts w:ascii="Franklin Gothic Book" w:hAnsi="Franklin Gothic Book"/>
          <w:sz w:val="21"/>
          <w:szCs w:val="21"/>
        </w:rPr>
        <w:t xml:space="preserve"> to achieve maximum buy-in and enhance implementation</w:t>
      </w:r>
      <w:r w:rsidR="00F51415">
        <w:rPr>
          <w:rFonts w:ascii="Franklin Gothic Book" w:hAnsi="Franklin Gothic Book"/>
          <w:sz w:val="21"/>
          <w:szCs w:val="21"/>
        </w:rPr>
        <w:t xml:space="preserve">. However, this collaboration must not dilute the ambition of the GBF overall. </w:t>
      </w:r>
      <w:r w:rsidR="00F26A7D">
        <w:rPr>
          <w:rFonts w:ascii="Franklin Gothic Book" w:hAnsi="Franklin Gothic Book"/>
          <w:sz w:val="21"/>
          <w:szCs w:val="21"/>
        </w:rPr>
        <w:t xml:space="preserve">Ultimately, all sectors </w:t>
      </w:r>
      <w:r w:rsidR="001750E0">
        <w:rPr>
          <w:rFonts w:ascii="Franklin Gothic Book" w:hAnsi="Franklin Gothic Book"/>
          <w:sz w:val="21"/>
          <w:szCs w:val="21"/>
        </w:rPr>
        <w:t>must</w:t>
      </w:r>
      <w:r w:rsidR="00F26A7D">
        <w:rPr>
          <w:rFonts w:ascii="Franklin Gothic Book" w:hAnsi="Franklin Gothic Book"/>
          <w:sz w:val="21"/>
          <w:szCs w:val="21"/>
        </w:rPr>
        <w:t xml:space="preserve"> contribute to a </w:t>
      </w:r>
      <w:r w:rsidR="00F51415">
        <w:rPr>
          <w:rFonts w:ascii="Franklin Gothic Book" w:hAnsi="Franklin Gothic Book"/>
          <w:sz w:val="21"/>
          <w:szCs w:val="21"/>
        </w:rPr>
        <w:t xml:space="preserve">biodiversity- and </w:t>
      </w:r>
      <w:r w:rsidR="00F26A7D">
        <w:rPr>
          <w:rFonts w:ascii="Franklin Gothic Book" w:hAnsi="Franklin Gothic Book"/>
          <w:sz w:val="21"/>
          <w:szCs w:val="21"/>
        </w:rPr>
        <w:t xml:space="preserve">nature-positive future that </w:t>
      </w:r>
      <w:r w:rsidR="00F51415">
        <w:rPr>
          <w:rFonts w:ascii="Franklin Gothic Book" w:hAnsi="Franklin Gothic Book"/>
          <w:sz w:val="21"/>
          <w:szCs w:val="21"/>
        </w:rPr>
        <w:t>includes</w:t>
      </w:r>
      <w:r w:rsidR="00F26A7D">
        <w:rPr>
          <w:rFonts w:ascii="Franklin Gothic Book" w:hAnsi="Franklin Gothic Book"/>
          <w:sz w:val="21"/>
          <w:szCs w:val="21"/>
        </w:rPr>
        <w:t xml:space="preserve"> net gain in the extent and integrity of natural ecosyste</w:t>
      </w:r>
      <w:r w:rsidR="001750E0">
        <w:rPr>
          <w:rFonts w:ascii="Franklin Gothic Book" w:hAnsi="Franklin Gothic Book"/>
          <w:sz w:val="21"/>
          <w:szCs w:val="21"/>
        </w:rPr>
        <w:t xml:space="preserve">ms and other biodiversity values. </w:t>
      </w:r>
    </w:p>
    <w:p w14:paraId="7B8D0E78" w14:textId="00FF3FCF" w:rsidR="00786025" w:rsidRDefault="00456389" w:rsidP="00786025">
      <w:pPr>
        <w:spacing w:line="240" w:lineRule="auto"/>
        <w:rPr>
          <w:rFonts w:ascii="Franklin Gothic Book" w:hAnsi="Franklin Gothic Book"/>
          <w:sz w:val="21"/>
          <w:szCs w:val="21"/>
        </w:rPr>
      </w:pPr>
      <w:r>
        <w:rPr>
          <w:rFonts w:ascii="Franklin Gothic Book" w:hAnsi="Franklin Gothic Book"/>
          <w:sz w:val="21"/>
          <w:szCs w:val="21"/>
        </w:rPr>
        <w:t xml:space="preserve">For example, the GBF </w:t>
      </w:r>
      <w:r w:rsidR="00F51415">
        <w:rPr>
          <w:rFonts w:ascii="Franklin Gothic Book" w:hAnsi="Franklin Gothic Book"/>
          <w:sz w:val="21"/>
          <w:szCs w:val="21"/>
        </w:rPr>
        <w:t>can and must</w:t>
      </w:r>
      <w:r w:rsidR="00C32F34" w:rsidRPr="00456389">
        <w:rPr>
          <w:rFonts w:ascii="Franklin Gothic Book" w:hAnsi="Franklin Gothic Book"/>
          <w:sz w:val="21"/>
          <w:szCs w:val="21"/>
        </w:rPr>
        <w:t xml:space="preserve"> </w:t>
      </w:r>
      <w:r w:rsidR="00F51415">
        <w:rPr>
          <w:rFonts w:ascii="Franklin Gothic Book" w:hAnsi="Franklin Gothic Book"/>
          <w:sz w:val="21"/>
          <w:szCs w:val="21"/>
        </w:rPr>
        <w:t xml:space="preserve">trigger policy change and actions – including investments – that shift global food systems towards </w:t>
      </w:r>
      <w:r>
        <w:rPr>
          <w:rFonts w:ascii="Franklin Gothic Book" w:hAnsi="Franklin Gothic Book"/>
          <w:sz w:val="21"/>
          <w:szCs w:val="21"/>
        </w:rPr>
        <w:t>agricultural</w:t>
      </w:r>
      <w:r w:rsidR="00C32F34" w:rsidRPr="00456389">
        <w:rPr>
          <w:rFonts w:ascii="Franklin Gothic Book" w:hAnsi="Franklin Gothic Book"/>
          <w:sz w:val="21"/>
          <w:szCs w:val="21"/>
        </w:rPr>
        <w:t xml:space="preserve"> practices and commodities that reduce land and sea use change and associated impacts on biodiversity</w:t>
      </w:r>
      <w:r w:rsidR="00786025">
        <w:rPr>
          <w:rFonts w:ascii="Franklin Gothic Book" w:hAnsi="Franklin Gothic Book"/>
          <w:sz w:val="21"/>
          <w:szCs w:val="21"/>
        </w:rPr>
        <w:t xml:space="preserve">. </w:t>
      </w:r>
      <w:r w:rsidR="00920186">
        <w:rPr>
          <w:rFonts w:ascii="Franklin Gothic Book" w:hAnsi="Franklin Gothic Book"/>
          <w:sz w:val="21"/>
          <w:szCs w:val="21"/>
        </w:rPr>
        <w:t xml:space="preserve">The GBF </w:t>
      </w:r>
      <w:r w:rsidR="00786025">
        <w:rPr>
          <w:rFonts w:ascii="Franklin Gothic Book" w:hAnsi="Franklin Gothic Book"/>
          <w:sz w:val="21"/>
          <w:szCs w:val="21"/>
        </w:rPr>
        <w:t xml:space="preserve">should require Parties to make changes – including </w:t>
      </w:r>
      <w:r w:rsidR="00786025" w:rsidRPr="00456389">
        <w:rPr>
          <w:rFonts w:ascii="Franklin Gothic Book" w:hAnsi="Franklin Gothic Book"/>
          <w:sz w:val="21"/>
          <w:szCs w:val="21"/>
        </w:rPr>
        <w:t>at the finance and planning stages - to halt perverse subsidies and investments in infrastructure that increase access to highly intact ecosystems</w:t>
      </w:r>
      <w:r w:rsidR="00786025">
        <w:rPr>
          <w:rFonts w:ascii="Franklin Gothic Book" w:hAnsi="Franklin Gothic Book"/>
          <w:sz w:val="21"/>
          <w:szCs w:val="21"/>
        </w:rPr>
        <w:t>,</w:t>
      </w:r>
      <w:r w:rsidR="00786025" w:rsidRPr="00456389">
        <w:rPr>
          <w:rFonts w:ascii="Franklin Gothic Book" w:hAnsi="Franklin Gothic Book"/>
          <w:sz w:val="21"/>
          <w:szCs w:val="21"/>
        </w:rPr>
        <w:t xml:space="preserve"> </w:t>
      </w:r>
      <w:r w:rsidR="00786025">
        <w:rPr>
          <w:rFonts w:ascii="Franklin Gothic Book" w:hAnsi="Franklin Gothic Book"/>
          <w:sz w:val="21"/>
          <w:szCs w:val="21"/>
        </w:rPr>
        <w:t>thereby avoiding and minimizing</w:t>
      </w:r>
      <w:r w:rsidR="00786025" w:rsidRPr="00456389">
        <w:rPr>
          <w:rFonts w:ascii="Franklin Gothic Book" w:hAnsi="Franklin Gothic Book"/>
          <w:sz w:val="21"/>
          <w:szCs w:val="21"/>
        </w:rPr>
        <w:t xml:space="preserve"> ecosystem degradation, fragmentation</w:t>
      </w:r>
      <w:r w:rsidR="00920186">
        <w:rPr>
          <w:rFonts w:ascii="Franklin Gothic Book" w:hAnsi="Franklin Gothic Book"/>
          <w:sz w:val="21"/>
          <w:szCs w:val="21"/>
        </w:rPr>
        <w:t>,</w:t>
      </w:r>
      <w:r w:rsidR="00786025" w:rsidRPr="00456389">
        <w:rPr>
          <w:rFonts w:ascii="Franklin Gothic Book" w:hAnsi="Franklin Gothic Book"/>
          <w:sz w:val="21"/>
          <w:szCs w:val="21"/>
        </w:rPr>
        <w:t xml:space="preserve"> and loss.</w:t>
      </w:r>
      <w:r w:rsidR="001750E0">
        <w:rPr>
          <w:rFonts w:ascii="Franklin Gothic Book" w:hAnsi="Franklin Gothic Book"/>
          <w:sz w:val="21"/>
          <w:szCs w:val="21"/>
        </w:rPr>
        <w:t xml:space="preserve"> There should be dedicated targets for these issues. </w:t>
      </w:r>
    </w:p>
    <w:p w14:paraId="70B69B72" w14:textId="5B3FA724" w:rsidR="00786025" w:rsidRDefault="00786025" w:rsidP="00786025">
      <w:pPr>
        <w:spacing w:after="0" w:line="240" w:lineRule="auto"/>
        <w:rPr>
          <w:rFonts w:ascii="Franklin Gothic Book" w:hAnsi="Franklin Gothic Book"/>
          <w:sz w:val="21"/>
          <w:szCs w:val="21"/>
        </w:rPr>
      </w:pPr>
      <w:r>
        <w:rPr>
          <w:rFonts w:ascii="Franklin Gothic Book" w:hAnsi="Franklin Gothic Book"/>
          <w:sz w:val="21"/>
          <w:szCs w:val="21"/>
        </w:rPr>
        <w:t xml:space="preserve">We welcome the efforts of the CBD Secretariat, the Informal Advisory </w:t>
      </w:r>
      <w:r w:rsidRPr="00F26A7D">
        <w:rPr>
          <w:rFonts w:ascii="Franklin Gothic Book" w:hAnsi="Franklin Gothic Book"/>
          <w:sz w:val="21"/>
          <w:szCs w:val="21"/>
        </w:rPr>
        <w:t>Group on Mainstreaming of Biodiversity</w:t>
      </w:r>
      <w:r w:rsidR="00920186">
        <w:rPr>
          <w:rFonts w:ascii="Franklin Gothic Book" w:hAnsi="Franklin Gothic Book"/>
          <w:sz w:val="21"/>
          <w:szCs w:val="21"/>
        </w:rPr>
        <w:t>,</w:t>
      </w:r>
      <w:r>
        <w:rPr>
          <w:rFonts w:ascii="Franklin Gothic Book" w:hAnsi="Franklin Gothic Book"/>
          <w:sz w:val="21"/>
          <w:szCs w:val="21"/>
        </w:rPr>
        <w:t xml:space="preserve"> and the network of experts to develop a Long Term Approach to Mainstreaming (LTAM). The LTAM, in Annex II to the proposed CoP15 decision, as well as the draft action plan in SBI/3/11/ADD1, </w:t>
      </w:r>
      <w:r>
        <w:rPr>
          <w:rFonts w:ascii="Franklin Gothic Book" w:hAnsi="Franklin Gothic Book"/>
          <w:sz w:val="21"/>
          <w:szCs w:val="21"/>
        </w:rPr>
        <w:lastRenderedPageBreak/>
        <w:t xml:space="preserve">does contain a useful elaboration of activities that could underpin draft GBF Targets (e.g. 13, 14, 15, 17). However, we note that these documents are not yet fully aligned with the updated zero draft, and indeed both are subject to further amendment by Parties. The linkages to targets beyond those mentioned above (e.g. draft Target 1 on spatial planning and ecosystem conservation/restoration) are also not clear. </w:t>
      </w:r>
    </w:p>
    <w:p w14:paraId="5DCE77DF" w14:textId="77777777" w:rsidR="00786025" w:rsidRDefault="00786025" w:rsidP="00786025">
      <w:pPr>
        <w:spacing w:after="0" w:line="240" w:lineRule="auto"/>
        <w:rPr>
          <w:rFonts w:ascii="Franklin Gothic Book" w:hAnsi="Franklin Gothic Book"/>
          <w:sz w:val="21"/>
          <w:szCs w:val="21"/>
        </w:rPr>
      </w:pPr>
    </w:p>
    <w:p w14:paraId="76470073" w14:textId="47E5AFAB" w:rsidR="006A4B5A" w:rsidRPr="00786025" w:rsidRDefault="00786025" w:rsidP="00F26A7D">
      <w:pPr>
        <w:spacing w:after="0" w:line="240" w:lineRule="auto"/>
        <w:rPr>
          <w:rFonts w:ascii="Franklin Gothic Book" w:hAnsi="Franklin Gothic Book"/>
          <w:sz w:val="21"/>
          <w:szCs w:val="21"/>
        </w:rPr>
      </w:pPr>
      <w:r>
        <w:rPr>
          <w:rFonts w:ascii="Franklin Gothic Book" w:hAnsi="Franklin Gothic Book"/>
          <w:sz w:val="21"/>
          <w:szCs w:val="21"/>
        </w:rPr>
        <w:t>As such, we recommend that Parties</w:t>
      </w:r>
      <w:r w:rsidR="001750E0">
        <w:rPr>
          <w:rFonts w:ascii="Franklin Gothic Book" w:hAnsi="Franklin Gothic Book"/>
          <w:sz w:val="21"/>
          <w:szCs w:val="21"/>
        </w:rPr>
        <w:t xml:space="preserve"> focus on the negotiation of the GBF through CoP15, and</w:t>
      </w:r>
      <w:r>
        <w:rPr>
          <w:rFonts w:ascii="Franklin Gothic Book" w:hAnsi="Franklin Gothic Book"/>
          <w:sz w:val="21"/>
          <w:szCs w:val="21"/>
        </w:rPr>
        <w:t xml:space="preserve"> </w:t>
      </w:r>
      <w:r w:rsidR="001750E0">
        <w:rPr>
          <w:rFonts w:ascii="Franklin Gothic Book" w:hAnsi="Franklin Gothic Book"/>
          <w:sz w:val="21"/>
          <w:szCs w:val="21"/>
        </w:rPr>
        <w:t xml:space="preserve">adopt only, if necessary, </w:t>
      </w:r>
      <w:r>
        <w:rPr>
          <w:rFonts w:ascii="Franklin Gothic Book" w:hAnsi="Franklin Gothic Book"/>
          <w:sz w:val="21"/>
          <w:szCs w:val="21"/>
        </w:rPr>
        <w:t>high-level elements of the LTAM at CoP15</w:t>
      </w:r>
      <w:r w:rsidR="001750E0">
        <w:rPr>
          <w:rFonts w:ascii="Franklin Gothic Book" w:hAnsi="Franklin Gothic Book"/>
          <w:sz w:val="21"/>
          <w:szCs w:val="21"/>
        </w:rPr>
        <w:t xml:space="preserve">. Any LTAM should be </w:t>
      </w:r>
      <w:r>
        <w:rPr>
          <w:rFonts w:ascii="Franklin Gothic Book" w:hAnsi="Franklin Gothic Book"/>
          <w:sz w:val="21"/>
          <w:szCs w:val="21"/>
        </w:rPr>
        <w:t>designed explicitly to support the implementation of a group of post-2020 targets</w:t>
      </w:r>
      <w:r w:rsidR="001750E0">
        <w:rPr>
          <w:rFonts w:ascii="Franklin Gothic Book" w:hAnsi="Franklin Gothic Book"/>
          <w:sz w:val="21"/>
          <w:szCs w:val="21"/>
        </w:rPr>
        <w:t xml:space="preserve"> related to mainstreaming --</w:t>
      </w:r>
      <w:r>
        <w:rPr>
          <w:rFonts w:ascii="Franklin Gothic Book" w:hAnsi="Franklin Gothic Book"/>
          <w:sz w:val="21"/>
          <w:szCs w:val="21"/>
        </w:rPr>
        <w:t xml:space="preserve"> </w:t>
      </w:r>
      <w:r w:rsidR="001750E0">
        <w:rPr>
          <w:rFonts w:ascii="Franklin Gothic Book" w:hAnsi="Franklin Gothic Book"/>
          <w:sz w:val="21"/>
          <w:szCs w:val="21"/>
        </w:rPr>
        <w:t xml:space="preserve">including those related to forestry, fisheries and other sectors not currently addressed -- </w:t>
      </w:r>
      <w:r>
        <w:rPr>
          <w:rFonts w:ascii="Franklin Gothic Book" w:hAnsi="Franklin Gothic Book"/>
          <w:sz w:val="21"/>
          <w:szCs w:val="21"/>
        </w:rPr>
        <w:t>and further work</w:t>
      </w:r>
      <w:r w:rsidR="001750E0">
        <w:rPr>
          <w:rFonts w:ascii="Franklin Gothic Book" w:hAnsi="Franklin Gothic Book"/>
          <w:sz w:val="21"/>
          <w:szCs w:val="21"/>
        </w:rPr>
        <w:t xml:space="preserve"> should</w:t>
      </w:r>
      <w:r>
        <w:rPr>
          <w:rFonts w:ascii="Franklin Gothic Book" w:hAnsi="Franklin Gothic Book"/>
          <w:sz w:val="21"/>
          <w:szCs w:val="21"/>
        </w:rPr>
        <w:t xml:space="preserve"> be carried out by the IAG and con</w:t>
      </w:r>
      <w:r w:rsidR="001750E0">
        <w:rPr>
          <w:rFonts w:ascii="Franklin Gothic Book" w:hAnsi="Franklin Gothic Book"/>
          <w:sz w:val="21"/>
          <w:szCs w:val="21"/>
        </w:rPr>
        <w:t xml:space="preserve">sultative network to refine the LTAM and any </w:t>
      </w:r>
      <w:r>
        <w:rPr>
          <w:rFonts w:ascii="Franklin Gothic Book" w:hAnsi="Franklin Gothic Book"/>
          <w:sz w:val="21"/>
          <w:szCs w:val="21"/>
        </w:rPr>
        <w:t xml:space="preserve">associated action plan for </w:t>
      </w:r>
      <w:r w:rsidR="001750E0">
        <w:rPr>
          <w:rFonts w:ascii="Franklin Gothic Book" w:hAnsi="Franklin Gothic Book"/>
          <w:sz w:val="21"/>
          <w:szCs w:val="21"/>
        </w:rPr>
        <w:t xml:space="preserve">discussion and </w:t>
      </w:r>
      <w:r>
        <w:rPr>
          <w:rFonts w:ascii="Franklin Gothic Book" w:hAnsi="Franklin Gothic Book"/>
          <w:sz w:val="21"/>
          <w:szCs w:val="21"/>
        </w:rPr>
        <w:t xml:space="preserve">adoption at CoP16. </w:t>
      </w:r>
    </w:p>
    <w:sectPr w:rsidR="006A4B5A" w:rsidRPr="00786025" w:rsidSect="004563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15EC" w14:textId="77777777" w:rsidR="002D65F5" w:rsidRDefault="002D65F5" w:rsidP="00BC2967">
      <w:pPr>
        <w:spacing w:after="0" w:line="240" w:lineRule="auto"/>
      </w:pPr>
      <w:r>
        <w:separator/>
      </w:r>
    </w:p>
  </w:endnote>
  <w:endnote w:type="continuationSeparator" w:id="0">
    <w:p w14:paraId="77E64084" w14:textId="77777777" w:rsidR="002D65F5" w:rsidRDefault="002D65F5" w:rsidP="00BC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roxima Nova">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7B20C" w14:textId="77777777" w:rsidR="002D65F5" w:rsidRDefault="002D65F5" w:rsidP="00BC2967">
      <w:pPr>
        <w:spacing w:after="0" w:line="240" w:lineRule="auto"/>
      </w:pPr>
      <w:r>
        <w:separator/>
      </w:r>
    </w:p>
  </w:footnote>
  <w:footnote w:type="continuationSeparator" w:id="0">
    <w:p w14:paraId="36043861" w14:textId="77777777" w:rsidR="002D65F5" w:rsidRDefault="002D65F5" w:rsidP="00BC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BA46" w14:textId="6CD7B60A" w:rsidR="00BC720E" w:rsidRPr="00C9257D" w:rsidRDefault="00580BD2">
    <w:pPr>
      <w:pStyle w:val="Header"/>
      <w:rPr>
        <w:rFonts w:ascii="Franklin Gothic Book" w:hAnsi="Franklin Gothic Book"/>
        <w:color w:val="ED7D31" w:themeColor="accent2"/>
        <w:sz w:val="20"/>
      </w:rPr>
    </w:pPr>
    <w:r>
      <w:rPr>
        <w:rFonts w:ascii="Franklin Gothic Book" w:hAnsi="Franklin Gothic Book"/>
        <w:color w:val="ED7D31" w:themeColor="accent2"/>
        <w:sz w:val="20"/>
      </w:rPr>
      <w:t>16 April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22716"/>
    <w:multiLevelType w:val="multilevel"/>
    <w:tmpl w:val="55E6A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849F2"/>
    <w:multiLevelType w:val="hybridMultilevel"/>
    <w:tmpl w:val="0A580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F2700"/>
    <w:multiLevelType w:val="hybridMultilevel"/>
    <w:tmpl w:val="AF72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827EC"/>
    <w:multiLevelType w:val="hybridMultilevel"/>
    <w:tmpl w:val="64208002"/>
    <w:lvl w:ilvl="0" w:tplc="86C246D2">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A3F02"/>
    <w:multiLevelType w:val="hybridMultilevel"/>
    <w:tmpl w:val="E73C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845953"/>
    <w:multiLevelType w:val="hybridMultilevel"/>
    <w:tmpl w:val="17F2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80E35"/>
    <w:multiLevelType w:val="hybridMultilevel"/>
    <w:tmpl w:val="8B361188"/>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 w15:restartNumberingAfterBreak="0">
    <w:nsid w:val="6803172A"/>
    <w:multiLevelType w:val="hybridMultilevel"/>
    <w:tmpl w:val="C0F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17D8B"/>
    <w:multiLevelType w:val="hybridMultilevel"/>
    <w:tmpl w:val="4806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5"/>
  </w:num>
  <w:num w:numId="5">
    <w:abstractNumId w:val="0"/>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50"/>
    <w:rsid w:val="00037D2B"/>
    <w:rsid w:val="00050B73"/>
    <w:rsid w:val="0005611A"/>
    <w:rsid w:val="000633B9"/>
    <w:rsid w:val="0006580D"/>
    <w:rsid w:val="00086CB2"/>
    <w:rsid w:val="000936FC"/>
    <w:rsid w:val="00097EBE"/>
    <w:rsid w:val="000A64C2"/>
    <w:rsid w:val="000C08A8"/>
    <w:rsid w:val="000D3D78"/>
    <w:rsid w:val="000D798F"/>
    <w:rsid w:val="000E27BE"/>
    <w:rsid w:val="000E6FA7"/>
    <w:rsid w:val="000F182E"/>
    <w:rsid w:val="000F6272"/>
    <w:rsid w:val="00101783"/>
    <w:rsid w:val="00110859"/>
    <w:rsid w:val="00144DCF"/>
    <w:rsid w:val="0014528D"/>
    <w:rsid w:val="001564FF"/>
    <w:rsid w:val="001673CA"/>
    <w:rsid w:val="001750E0"/>
    <w:rsid w:val="00185201"/>
    <w:rsid w:val="00195AF7"/>
    <w:rsid w:val="00196BE0"/>
    <w:rsid w:val="001A0B1A"/>
    <w:rsid w:val="001A65C4"/>
    <w:rsid w:val="001B5BA3"/>
    <w:rsid w:val="001D2976"/>
    <w:rsid w:val="001F5AB8"/>
    <w:rsid w:val="00202F53"/>
    <w:rsid w:val="00206244"/>
    <w:rsid w:val="00227143"/>
    <w:rsid w:val="00233A76"/>
    <w:rsid w:val="00237330"/>
    <w:rsid w:val="002448B0"/>
    <w:rsid w:val="00270126"/>
    <w:rsid w:val="00271ED2"/>
    <w:rsid w:val="00276526"/>
    <w:rsid w:val="00285E5A"/>
    <w:rsid w:val="00286983"/>
    <w:rsid w:val="00293D23"/>
    <w:rsid w:val="0029555F"/>
    <w:rsid w:val="002964D7"/>
    <w:rsid w:val="002C2539"/>
    <w:rsid w:val="002D346A"/>
    <w:rsid w:val="002D65F5"/>
    <w:rsid w:val="002F0A92"/>
    <w:rsid w:val="002F1F6C"/>
    <w:rsid w:val="002F5702"/>
    <w:rsid w:val="002F7F6C"/>
    <w:rsid w:val="00305D52"/>
    <w:rsid w:val="00320B38"/>
    <w:rsid w:val="0033176A"/>
    <w:rsid w:val="00334A5F"/>
    <w:rsid w:val="00345926"/>
    <w:rsid w:val="00355D0C"/>
    <w:rsid w:val="00377D75"/>
    <w:rsid w:val="00384BAD"/>
    <w:rsid w:val="00395B75"/>
    <w:rsid w:val="003A2517"/>
    <w:rsid w:val="003A621B"/>
    <w:rsid w:val="003C53F3"/>
    <w:rsid w:val="003D3203"/>
    <w:rsid w:val="003E0391"/>
    <w:rsid w:val="003E4579"/>
    <w:rsid w:val="003F6E6C"/>
    <w:rsid w:val="004019FF"/>
    <w:rsid w:val="004118CB"/>
    <w:rsid w:val="0043540B"/>
    <w:rsid w:val="00437E0A"/>
    <w:rsid w:val="00437FF9"/>
    <w:rsid w:val="00444F8E"/>
    <w:rsid w:val="00453F84"/>
    <w:rsid w:val="00454088"/>
    <w:rsid w:val="00456389"/>
    <w:rsid w:val="00456C0F"/>
    <w:rsid w:val="00477488"/>
    <w:rsid w:val="004B427C"/>
    <w:rsid w:val="004C5A8D"/>
    <w:rsid w:val="004D4B03"/>
    <w:rsid w:val="004E06DD"/>
    <w:rsid w:val="004F1D1B"/>
    <w:rsid w:val="004F437F"/>
    <w:rsid w:val="004F7716"/>
    <w:rsid w:val="005070F3"/>
    <w:rsid w:val="00522FF0"/>
    <w:rsid w:val="00536B50"/>
    <w:rsid w:val="00580BD2"/>
    <w:rsid w:val="005B194A"/>
    <w:rsid w:val="005C0831"/>
    <w:rsid w:val="005C1B57"/>
    <w:rsid w:val="005E22BF"/>
    <w:rsid w:val="00610BE6"/>
    <w:rsid w:val="00612689"/>
    <w:rsid w:val="00615F6F"/>
    <w:rsid w:val="006358F2"/>
    <w:rsid w:val="00645BE2"/>
    <w:rsid w:val="00653D0F"/>
    <w:rsid w:val="006651E6"/>
    <w:rsid w:val="00681A10"/>
    <w:rsid w:val="0069613C"/>
    <w:rsid w:val="006A4B5A"/>
    <w:rsid w:val="006A5F00"/>
    <w:rsid w:val="006D675B"/>
    <w:rsid w:val="00710393"/>
    <w:rsid w:val="00721DF1"/>
    <w:rsid w:val="00730316"/>
    <w:rsid w:val="00734E68"/>
    <w:rsid w:val="00735CDD"/>
    <w:rsid w:val="007524A7"/>
    <w:rsid w:val="00752519"/>
    <w:rsid w:val="00756131"/>
    <w:rsid w:val="007645B7"/>
    <w:rsid w:val="007667AB"/>
    <w:rsid w:val="00777FCD"/>
    <w:rsid w:val="00786025"/>
    <w:rsid w:val="007919B9"/>
    <w:rsid w:val="0079328A"/>
    <w:rsid w:val="007B281A"/>
    <w:rsid w:val="007C61A0"/>
    <w:rsid w:val="007D1928"/>
    <w:rsid w:val="007F2301"/>
    <w:rsid w:val="0080475B"/>
    <w:rsid w:val="00805832"/>
    <w:rsid w:val="0081792C"/>
    <w:rsid w:val="00832328"/>
    <w:rsid w:val="00842445"/>
    <w:rsid w:val="00866128"/>
    <w:rsid w:val="00895D19"/>
    <w:rsid w:val="008A0867"/>
    <w:rsid w:val="008A52E0"/>
    <w:rsid w:val="008B0AF0"/>
    <w:rsid w:val="008B12AA"/>
    <w:rsid w:val="008C645F"/>
    <w:rsid w:val="008D365F"/>
    <w:rsid w:val="008E1F1F"/>
    <w:rsid w:val="00900017"/>
    <w:rsid w:val="00920186"/>
    <w:rsid w:val="009266AE"/>
    <w:rsid w:val="0093227F"/>
    <w:rsid w:val="00946313"/>
    <w:rsid w:val="00960D9F"/>
    <w:rsid w:val="00961AC5"/>
    <w:rsid w:val="00964BB2"/>
    <w:rsid w:val="0096636C"/>
    <w:rsid w:val="00966E61"/>
    <w:rsid w:val="009727ED"/>
    <w:rsid w:val="00973F3F"/>
    <w:rsid w:val="00974EB1"/>
    <w:rsid w:val="00980059"/>
    <w:rsid w:val="0098274E"/>
    <w:rsid w:val="00986906"/>
    <w:rsid w:val="009B4F7C"/>
    <w:rsid w:val="009D3EC5"/>
    <w:rsid w:val="009E0705"/>
    <w:rsid w:val="009E29A3"/>
    <w:rsid w:val="009E3E6F"/>
    <w:rsid w:val="009F7861"/>
    <w:rsid w:val="00A26244"/>
    <w:rsid w:val="00A27441"/>
    <w:rsid w:val="00A43495"/>
    <w:rsid w:val="00A50BFC"/>
    <w:rsid w:val="00A60A9E"/>
    <w:rsid w:val="00A64E37"/>
    <w:rsid w:val="00A70127"/>
    <w:rsid w:val="00A73DD1"/>
    <w:rsid w:val="00A86E91"/>
    <w:rsid w:val="00AA39EE"/>
    <w:rsid w:val="00AB21DF"/>
    <w:rsid w:val="00AB3BFF"/>
    <w:rsid w:val="00AB58E8"/>
    <w:rsid w:val="00AF13A8"/>
    <w:rsid w:val="00B021D9"/>
    <w:rsid w:val="00B316B2"/>
    <w:rsid w:val="00B32324"/>
    <w:rsid w:val="00B44DD5"/>
    <w:rsid w:val="00B52BB1"/>
    <w:rsid w:val="00B6112A"/>
    <w:rsid w:val="00B61E82"/>
    <w:rsid w:val="00B86024"/>
    <w:rsid w:val="00B975FB"/>
    <w:rsid w:val="00BC2967"/>
    <w:rsid w:val="00BC720E"/>
    <w:rsid w:val="00BF10A2"/>
    <w:rsid w:val="00BF48FB"/>
    <w:rsid w:val="00C32F34"/>
    <w:rsid w:val="00C40597"/>
    <w:rsid w:val="00C47447"/>
    <w:rsid w:val="00C53E28"/>
    <w:rsid w:val="00C575CE"/>
    <w:rsid w:val="00C61713"/>
    <w:rsid w:val="00C72071"/>
    <w:rsid w:val="00C758C7"/>
    <w:rsid w:val="00C760EC"/>
    <w:rsid w:val="00C9257D"/>
    <w:rsid w:val="00CA7C56"/>
    <w:rsid w:val="00CD7934"/>
    <w:rsid w:val="00CE3738"/>
    <w:rsid w:val="00CF1013"/>
    <w:rsid w:val="00D071F2"/>
    <w:rsid w:val="00D07DB3"/>
    <w:rsid w:val="00D173F7"/>
    <w:rsid w:val="00D24803"/>
    <w:rsid w:val="00D30E00"/>
    <w:rsid w:val="00D477BC"/>
    <w:rsid w:val="00D515B7"/>
    <w:rsid w:val="00D634D4"/>
    <w:rsid w:val="00D71E0C"/>
    <w:rsid w:val="00D763D9"/>
    <w:rsid w:val="00D82D3B"/>
    <w:rsid w:val="00D93629"/>
    <w:rsid w:val="00D946D4"/>
    <w:rsid w:val="00D964E9"/>
    <w:rsid w:val="00DB33F2"/>
    <w:rsid w:val="00DC458C"/>
    <w:rsid w:val="00DC68C3"/>
    <w:rsid w:val="00DE197B"/>
    <w:rsid w:val="00DF25C7"/>
    <w:rsid w:val="00DF2769"/>
    <w:rsid w:val="00E06428"/>
    <w:rsid w:val="00E07F7D"/>
    <w:rsid w:val="00E14AB5"/>
    <w:rsid w:val="00E15994"/>
    <w:rsid w:val="00E53343"/>
    <w:rsid w:val="00E6029D"/>
    <w:rsid w:val="00E6762E"/>
    <w:rsid w:val="00E7734F"/>
    <w:rsid w:val="00E80EF0"/>
    <w:rsid w:val="00E87B25"/>
    <w:rsid w:val="00E96A9A"/>
    <w:rsid w:val="00EC2700"/>
    <w:rsid w:val="00EC4C03"/>
    <w:rsid w:val="00EC5518"/>
    <w:rsid w:val="00EF3DEE"/>
    <w:rsid w:val="00F113A6"/>
    <w:rsid w:val="00F1160A"/>
    <w:rsid w:val="00F118B5"/>
    <w:rsid w:val="00F12BA1"/>
    <w:rsid w:val="00F2247C"/>
    <w:rsid w:val="00F26A7D"/>
    <w:rsid w:val="00F271D4"/>
    <w:rsid w:val="00F363DE"/>
    <w:rsid w:val="00F41856"/>
    <w:rsid w:val="00F51415"/>
    <w:rsid w:val="00F77439"/>
    <w:rsid w:val="00F86DBF"/>
    <w:rsid w:val="00F900B4"/>
    <w:rsid w:val="00F90944"/>
    <w:rsid w:val="00F90993"/>
    <w:rsid w:val="00FA3B82"/>
    <w:rsid w:val="00FB0C2E"/>
    <w:rsid w:val="00FB5F05"/>
    <w:rsid w:val="00FB76B2"/>
    <w:rsid w:val="00FC32A4"/>
    <w:rsid w:val="00FE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F354"/>
  <w15:chartTrackingRefBased/>
  <w15:docId w15:val="{B82E4043-662F-4C8D-A2AE-017609C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3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F23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F23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967"/>
  </w:style>
  <w:style w:type="paragraph" w:styleId="Footer">
    <w:name w:val="footer"/>
    <w:basedOn w:val="Normal"/>
    <w:link w:val="FooterChar"/>
    <w:uiPriority w:val="99"/>
    <w:unhideWhenUsed/>
    <w:rsid w:val="00BC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67"/>
  </w:style>
  <w:style w:type="paragraph" w:styleId="ListParagraph">
    <w:name w:val="List Paragraph"/>
    <w:basedOn w:val="Normal"/>
    <w:uiPriority w:val="34"/>
    <w:qFormat/>
    <w:rsid w:val="00E6762E"/>
    <w:pPr>
      <w:ind w:left="720"/>
      <w:contextualSpacing/>
    </w:pPr>
  </w:style>
  <w:style w:type="table" w:styleId="TableGrid">
    <w:name w:val="Table Grid"/>
    <w:basedOn w:val="TableNormal"/>
    <w:uiPriority w:val="39"/>
    <w:rsid w:val="00E6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57D"/>
    <w:rPr>
      <w:color w:val="0563C1" w:themeColor="hyperlink"/>
      <w:u w:val="single"/>
    </w:rPr>
  </w:style>
  <w:style w:type="character" w:styleId="CommentReference">
    <w:name w:val="annotation reference"/>
    <w:basedOn w:val="DefaultParagraphFont"/>
    <w:uiPriority w:val="99"/>
    <w:semiHidden/>
    <w:unhideWhenUsed/>
    <w:rsid w:val="00C53E28"/>
    <w:rPr>
      <w:sz w:val="16"/>
      <w:szCs w:val="16"/>
    </w:rPr>
  </w:style>
  <w:style w:type="paragraph" w:styleId="CommentText">
    <w:name w:val="annotation text"/>
    <w:basedOn w:val="Normal"/>
    <w:link w:val="CommentTextChar"/>
    <w:uiPriority w:val="99"/>
    <w:semiHidden/>
    <w:unhideWhenUsed/>
    <w:rsid w:val="00C53E28"/>
    <w:pPr>
      <w:spacing w:line="240" w:lineRule="auto"/>
    </w:pPr>
    <w:rPr>
      <w:sz w:val="20"/>
      <w:szCs w:val="20"/>
    </w:rPr>
  </w:style>
  <w:style w:type="character" w:customStyle="1" w:styleId="CommentTextChar">
    <w:name w:val="Comment Text Char"/>
    <w:basedOn w:val="DefaultParagraphFont"/>
    <w:link w:val="CommentText"/>
    <w:uiPriority w:val="99"/>
    <w:semiHidden/>
    <w:rsid w:val="00C53E28"/>
    <w:rPr>
      <w:sz w:val="20"/>
      <w:szCs w:val="20"/>
    </w:rPr>
  </w:style>
  <w:style w:type="paragraph" w:styleId="CommentSubject">
    <w:name w:val="annotation subject"/>
    <w:basedOn w:val="CommentText"/>
    <w:next w:val="CommentText"/>
    <w:link w:val="CommentSubjectChar"/>
    <w:uiPriority w:val="99"/>
    <w:semiHidden/>
    <w:unhideWhenUsed/>
    <w:rsid w:val="00C53E28"/>
    <w:rPr>
      <w:b/>
      <w:bCs/>
    </w:rPr>
  </w:style>
  <w:style w:type="character" w:customStyle="1" w:styleId="CommentSubjectChar">
    <w:name w:val="Comment Subject Char"/>
    <w:basedOn w:val="CommentTextChar"/>
    <w:link w:val="CommentSubject"/>
    <w:uiPriority w:val="99"/>
    <w:semiHidden/>
    <w:rsid w:val="00C53E28"/>
    <w:rPr>
      <w:b/>
      <w:bCs/>
      <w:sz w:val="20"/>
      <w:szCs w:val="20"/>
    </w:rPr>
  </w:style>
  <w:style w:type="paragraph" w:styleId="BalloonText">
    <w:name w:val="Balloon Text"/>
    <w:basedOn w:val="Normal"/>
    <w:link w:val="BalloonTextChar"/>
    <w:uiPriority w:val="99"/>
    <w:semiHidden/>
    <w:unhideWhenUsed/>
    <w:rsid w:val="00C53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E28"/>
    <w:rPr>
      <w:rFonts w:ascii="Segoe UI" w:hAnsi="Segoe UI" w:cs="Segoe UI"/>
      <w:sz w:val="18"/>
      <w:szCs w:val="18"/>
    </w:rPr>
  </w:style>
  <w:style w:type="paragraph" w:styleId="NormalWeb">
    <w:name w:val="Normal (Web)"/>
    <w:basedOn w:val="Normal"/>
    <w:uiPriority w:val="99"/>
    <w:semiHidden/>
    <w:unhideWhenUsed/>
    <w:rsid w:val="00F363D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D3EC5"/>
    <w:rPr>
      <w:color w:val="954F72" w:themeColor="followedHyperlink"/>
      <w:u w:val="single"/>
    </w:rPr>
  </w:style>
  <w:style w:type="character" w:customStyle="1" w:styleId="Heading1Char">
    <w:name w:val="Heading 1 Char"/>
    <w:basedOn w:val="DefaultParagraphFont"/>
    <w:link w:val="Heading1"/>
    <w:uiPriority w:val="9"/>
    <w:rsid w:val="007F23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F23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F2301"/>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14A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5661">
      <w:bodyDiv w:val="1"/>
      <w:marLeft w:val="0"/>
      <w:marRight w:val="0"/>
      <w:marTop w:val="0"/>
      <w:marBottom w:val="0"/>
      <w:divBdr>
        <w:top w:val="none" w:sz="0" w:space="0" w:color="auto"/>
        <w:left w:val="none" w:sz="0" w:space="0" w:color="auto"/>
        <w:bottom w:val="none" w:sz="0" w:space="0" w:color="auto"/>
        <w:right w:val="none" w:sz="0" w:space="0" w:color="auto"/>
      </w:divBdr>
    </w:div>
    <w:div w:id="224142953">
      <w:bodyDiv w:val="1"/>
      <w:marLeft w:val="0"/>
      <w:marRight w:val="0"/>
      <w:marTop w:val="0"/>
      <w:marBottom w:val="0"/>
      <w:divBdr>
        <w:top w:val="none" w:sz="0" w:space="0" w:color="auto"/>
        <w:left w:val="none" w:sz="0" w:space="0" w:color="auto"/>
        <w:bottom w:val="none" w:sz="0" w:space="0" w:color="auto"/>
        <w:right w:val="none" w:sz="0" w:space="0" w:color="auto"/>
      </w:divBdr>
    </w:div>
    <w:div w:id="283537903">
      <w:bodyDiv w:val="1"/>
      <w:marLeft w:val="0"/>
      <w:marRight w:val="0"/>
      <w:marTop w:val="0"/>
      <w:marBottom w:val="0"/>
      <w:divBdr>
        <w:top w:val="none" w:sz="0" w:space="0" w:color="auto"/>
        <w:left w:val="none" w:sz="0" w:space="0" w:color="auto"/>
        <w:bottom w:val="none" w:sz="0" w:space="0" w:color="auto"/>
        <w:right w:val="none" w:sz="0" w:space="0" w:color="auto"/>
      </w:divBdr>
      <w:divsChild>
        <w:div w:id="1128158790">
          <w:marLeft w:val="0"/>
          <w:marRight w:val="0"/>
          <w:marTop w:val="0"/>
          <w:marBottom w:val="0"/>
          <w:divBdr>
            <w:top w:val="none" w:sz="0" w:space="0" w:color="auto"/>
            <w:left w:val="none" w:sz="0" w:space="0" w:color="auto"/>
            <w:bottom w:val="none" w:sz="0" w:space="0" w:color="auto"/>
            <w:right w:val="none" w:sz="0" w:space="0" w:color="auto"/>
          </w:divBdr>
        </w:div>
        <w:div w:id="1838180857">
          <w:marLeft w:val="0"/>
          <w:marRight w:val="0"/>
          <w:marTop w:val="0"/>
          <w:marBottom w:val="0"/>
          <w:divBdr>
            <w:top w:val="none" w:sz="0" w:space="0" w:color="auto"/>
            <w:left w:val="none" w:sz="0" w:space="0" w:color="auto"/>
            <w:bottom w:val="none" w:sz="0" w:space="0" w:color="auto"/>
            <w:right w:val="none" w:sz="0" w:space="0" w:color="auto"/>
          </w:divBdr>
        </w:div>
        <w:div w:id="241183671">
          <w:marLeft w:val="0"/>
          <w:marRight w:val="0"/>
          <w:marTop w:val="0"/>
          <w:marBottom w:val="0"/>
          <w:divBdr>
            <w:top w:val="none" w:sz="0" w:space="0" w:color="auto"/>
            <w:left w:val="none" w:sz="0" w:space="0" w:color="auto"/>
            <w:bottom w:val="none" w:sz="0" w:space="0" w:color="auto"/>
            <w:right w:val="none" w:sz="0" w:space="0" w:color="auto"/>
          </w:divBdr>
        </w:div>
      </w:divsChild>
    </w:div>
    <w:div w:id="585312342">
      <w:bodyDiv w:val="1"/>
      <w:marLeft w:val="0"/>
      <w:marRight w:val="0"/>
      <w:marTop w:val="0"/>
      <w:marBottom w:val="0"/>
      <w:divBdr>
        <w:top w:val="none" w:sz="0" w:space="0" w:color="auto"/>
        <w:left w:val="none" w:sz="0" w:space="0" w:color="auto"/>
        <w:bottom w:val="none" w:sz="0" w:space="0" w:color="auto"/>
        <w:right w:val="none" w:sz="0" w:space="0" w:color="auto"/>
      </w:divBdr>
    </w:div>
    <w:div w:id="1073813912">
      <w:bodyDiv w:val="1"/>
      <w:marLeft w:val="0"/>
      <w:marRight w:val="0"/>
      <w:marTop w:val="0"/>
      <w:marBottom w:val="0"/>
      <w:divBdr>
        <w:top w:val="none" w:sz="0" w:space="0" w:color="auto"/>
        <w:left w:val="none" w:sz="0" w:space="0" w:color="auto"/>
        <w:bottom w:val="none" w:sz="0" w:space="0" w:color="auto"/>
        <w:right w:val="none" w:sz="0" w:space="0" w:color="auto"/>
      </w:divBdr>
    </w:div>
    <w:div w:id="1073892059">
      <w:bodyDiv w:val="1"/>
      <w:marLeft w:val="0"/>
      <w:marRight w:val="0"/>
      <w:marTop w:val="0"/>
      <w:marBottom w:val="0"/>
      <w:divBdr>
        <w:top w:val="none" w:sz="0" w:space="0" w:color="auto"/>
        <w:left w:val="none" w:sz="0" w:space="0" w:color="auto"/>
        <w:bottom w:val="none" w:sz="0" w:space="0" w:color="auto"/>
        <w:right w:val="none" w:sz="0" w:space="0" w:color="auto"/>
      </w:divBdr>
    </w:div>
    <w:div w:id="1640107605">
      <w:bodyDiv w:val="1"/>
      <w:marLeft w:val="0"/>
      <w:marRight w:val="0"/>
      <w:marTop w:val="0"/>
      <w:marBottom w:val="0"/>
      <w:divBdr>
        <w:top w:val="none" w:sz="0" w:space="0" w:color="auto"/>
        <w:left w:val="none" w:sz="0" w:space="0" w:color="auto"/>
        <w:bottom w:val="none" w:sz="0" w:space="0" w:color="auto"/>
        <w:right w:val="none" w:sz="0" w:space="0" w:color="auto"/>
      </w:divBdr>
      <w:divsChild>
        <w:div w:id="658848875">
          <w:marLeft w:val="0"/>
          <w:marRight w:val="0"/>
          <w:marTop w:val="0"/>
          <w:marBottom w:val="0"/>
          <w:divBdr>
            <w:top w:val="none" w:sz="0" w:space="0" w:color="auto"/>
            <w:left w:val="none" w:sz="0" w:space="0" w:color="auto"/>
            <w:bottom w:val="none" w:sz="0" w:space="0" w:color="auto"/>
            <w:right w:val="none" w:sz="0" w:space="0" w:color="auto"/>
          </w:divBdr>
        </w:div>
        <w:div w:id="1563128984">
          <w:marLeft w:val="0"/>
          <w:marRight w:val="0"/>
          <w:marTop w:val="0"/>
          <w:marBottom w:val="0"/>
          <w:divBdr>
            <w:top w:val="none" w:sz="0" w:space="0" w:color="auto"/>
            <w:left w:val="none" w:sz="0" w:space="0" w:color="auto"/>
            <w:bottom w:val="none" w:sz="0" w:space="0" w:color="auto"/>
            <w:right w:val="none" w:sz="0" w:space="0" w:color="auto"/>
          </w:divBdr>
        </w:div>
        <w:div w:id="169612312">
          <w:marLeft w:val="0"/>
          <w:marRight w:val="0"/>
          <w:marTop w:val="0"/>
          <w:marBottom w:val="0"/>
          <w:divBdr>
            <w:top w:val="none" w:sz="0" w:space="0" w:color="auto"/>
            <w:left w:val="none" w:sz="0" w:space="0" w:color="auto"/>
            <w:bottom w:val="none" w:sz="0" w:space="0" w:color="auto"/>
            <w:right w:val="none" w:sz="0" w:space="0" w:color="auto"/>
          </w:divBdr>
        </w:div>
      </w:divsChild>
    </w:div>
    <w:div w:id="2128311462">
      <w:bodyDiv w:val="1"/>
      <w:marLeft w:val="0"/>
      <w:marRight w:val="0"/>
      <w:marTop w:val="0"/>
      <w:marBottom w:val="0"/>
      <w:divBdr>
        <w:top w:val="none" w:sz="0" w:space="0" w:color="auto"/>
        <w:left w:val="none" w:sz="0" w:space="0" w:color="auto"/>
        <w:bottom w:val="none" w:sz="0" w:space="0" w:color="auto"/>
        <w:right w:val="none" w:sz="0" w:space="0" w:color="auto"/>
      </w:divBdr>
      <w:divsChild>
        <w:div w:id="1198355177">
          <w:marLeft w:val="0"/>
          <w:marRight w:val="0"/>
          <w:marTop w:val="0"/>
          <w:marBottom w:val="0"/>
          <w:divBdr>
            <w:top w:val="none" w:sz="0" w:space="0" w:color="auto"/>
            <w:left w:val="none" w:sz="0" w:space="0" w:color="auto"/>
            <w:bottom w:val="none" w:sz="0" w:space="0" w:color="auto"/>
            <w:right w:val="none" w:sz="0" w:space="0" w:color="auto"/>
          </w:divBdr>
        </w:div>
        <w:div w:id="73743883">
          <w:marLeft w:val="0"/>
          <w:marRight w:val="0"/>
          <w:marTop w:val="0"/>
          <w:marBottom w:val="0"/>
          <w:divBdr>
            <w:top w:val="none" w:sz="0" w:space="0" w:color="auto"/>
            <w:left w:val="none" w:sz="0" w:space="0" w:color="auto"/>
            <w:bottom w:val="none" w:sz="0" w:space="0" w:color="auto"/>
            <w:right w:val="none" w:sz="0" w:space="0" w:color="auto"/>
          </w:divBdr>
        </w:div>
        <w:div w:id="103785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doc/c/a100/ee24/d5aff33695045802975e0fa5/post2020-ws-2020-05-02-en.pdf" TargetMode="External"/><Relationship Id="rId117" Type="http://schemas.openxmlformats.org/officeDocument/2006/relationships/hyperlink" Target="https://www.cbd.int/doc/c/2c34/9558/f1487764d65e89bafb74d8fa/sbi-03-05-en.pdf" TargetMode="External"/><Relationship Id="rId21" Type="http://schemas.openxmlformats.org/officeDocument/2006/relationships/hyperlink" Target="https://www.cbd.int/doc/c/8221/82b3/46f7213f305e091b5c07a452/sbstta-24-inf-12-en.pdf" TargetMode="External"/><Relationship Id="rId42" Type="http://schemas.openxmlformats.org/officeDocument/2006/relationships/hyperlink" Target="https://conbio.onlinelibrary.wiley.com/doi/full/10.1111/conl.12247" TargetMode="External"/><Relationship Id="rId47" Type="http://schemas.openxmlformats.org/officeDocument/2006/relationships/hyperlink" Target="https://www.nature.com/articles/s41893-018-0100-6?WT.feed_name=subjects_ecology" TargetMode="External"/><Relationship Id="rId63" Type="http://schemas.openxmlformats.org/officeDocument/2006/relationships/hyperlink" Target="https://www.cell.com/one-earth/fulltext/S2590-3322(20)30418-8?_returnURL=https%3A%2F%2Flinkinghub.elsevier.com%2Fretrieve%2Fpii%2FS2590332220304188%3Fshowall%3Dtrue" TargetMode="External"/><Relationship Id="rId68" Type="http://schemas.openxmlformats.org/officeDocument/2006/relationships/hyperlink" Target="https://www.nature.com/articles/s41559-019-1022-z" TargetMode="External"/><Relationship Id="rId84" Type="http://schemas.openxmlformats.org/officeDocument/2006/relationships/hyperlink" Target="https://portals.iucn.org/library/sites/library/files/documents/2020-020-En.pdf" TargetMode="External"/><Relationship Id="rId89" Type="http://schemas.openxmlformats.org/officeDocument/2006/relationships/hyperlink" Target="https://www.cbd.int/doc/c/9d7c/5fd3/7acd6d05cf22d677226ea808/sbstta-24-inf-02-en.pdf" TargetMode="External"/><Relationship Id="rId112" Type="http://schemas.openxmlformats.org/officeDocument/2006/relationships/hyperlink" Target="https://www.frontiersin.org/articles/10.3389/fvets.2021.661063/full" TargetMode="External"/><Relationship Id="rId133" Type="http://schemas.openxmlformats.org/officeDocument/2006/relationships/hyperlink" Target="https://www.cbd.int/doc/interventions/6048bac74897410001c31076/Joint%20intervention%20Resource%20Mobilization10%20March.pdf" TargetMode="External"/><Relationship Id="rId138" Type="http://schemas.openxmlformats.org/officeDocument/2006/relationships/hyperlink" Target="https://portals.iucn.org/library/sites/library/files/documents/2020-020-En.pdf" TargetMode="External"/><Relationship Id="rId154" Type="http://schemas.openxmlformats.org/officeDocument/2006/relationships/theme" Target="theme/theme1.xml"/><Relationship Id="rId16" Type="http://schemas.openxmlformats.org/officeDocument/2006/relationships/hyperlink" Target="https://www.cbd.int/doc/c/ddf4/06ce/f004afa32d48740b6c21ab98/sbstta-24-03-add1-en.pdf" TargetMode="External"/><Relationship Id="rId107" Type="http://schemas.openxmlformats.org/officeDocument/2006/relationships/hyperlink" Target="https://oneworldonehealth.wcs.org/OnePlanet-OneHealth-OneFuture-2020.aspx" TargetMode="External"/><Relationship Id="rId11" Type="http://schemas.openxmlformats.org/officeDocument/2006/relationships/hyperlink" Target="mailto:slieberman@wcs.org" TargetMode="External"/><Relationship Id="rId32" Type="http://schemas.openxmlformats.org/officeDocument/2006/relationships/hyperlink" Target="https://www.ipbes.net/global-assessment" TargetMode="External"/><Relationship Id="rId37" Type="http://schemas.openxmlformats.org/officeDocument/2006/relationships/hyperlink" Target="https://portals.iucn.org/library/sites/library/files/resrecfiles/WCC_2016_RES_050_EN.pdf" TargetMode="External"/><Relationship Id="rId53" Type="http://schemas.openxmlformats.org/officeDocument/2006/relationships/hyperlink" Target="http://www.wcs.org/cbd" TargetMode="External"/><Relationship Id="rId58" Type="http://schemas.openxmlformats.org/officeDocument/2006/relationships/hyperlink" Target="file:///C:\Users\aDegemmis\Desktop\coralpost2020.org" TargetMode="External"/><Relationship Id="rId74" Type="http://schemas.openxmlformats.org/officeDocument/2006/relationships/hyperlink" Target="https://www.biorxiv.org/content/10.1101/839977v1" TargetMode="External"/><Relationship Id="rId79" Type="http://schemas.openxmlformats.org/officeDocument/2006/relationships/hyperlink" Target="https://portals.iucn.org/library/sites/library/files/documents/PATRS-003-En.pdf" TargetMode="External"/><Relationship Id="rId102" Type="http://schemas.openxmlformats.org/officeDocument/2006/relationships/hyperlink" Target="file:///\\wcs.local\HomeFolders\jray\Downloads\coralpost2020.org" TargetMode="External"/><Relationship Id="rId123" Type="http://schemas.openxmlformats.org/officeDocument/2006/relationships/hyperlink" Target="https://www.cbd.int/doc/c/8486/7653/4f7bb154e5e74f00c62ed699/sbi-03-06-add2-en.pdf" TargetMode="External"/><Relationship Id="rId128" Type="http://schemas.openxmlformats.org/officeDocument/2006/relationships/hyperlink" Target="https://www.cbd.int/doc/c/0c33/5ff8/432824512881bdc22cee3f34/sbi-03-inf-23-en.pdf" TargetMode="External"/><Relationship Id="rId144" Type="http://schemas.openxmlformats.org/officeDocument/2006/relationships/hyperlink" Target="https://www.cbd.int/doc/c/52ce/9f02/6994d00ec58bb28d20b86b47/sbi-03-11-add3-rev-01-en.pdf" TargetMode="External"/><Relationship Id="rId149" Type="http://schemas.openxmlformats.org/officeDocument/2006/relationships/hyperlink" Target="https://www.cbd.int/doc/c/fd9c/5857/d37e2562d7f204604a1ad4ec/sbi-03-inf-06-en.pdf" TargetMode="External"/><Relationship Id="rId5" Type="http://schemas.openxmlformats.org/officeDocument/2006/relationships/webSettings" Target="webSettings.xml"/><Relationship Id="rId90" Type="http://schemas.openxmlformats.org/officeDocument/2006/relationships/hyperlink" Target="https://www.cbd.int/doc/c/739e/d8cf/751771409889cc144e5fad83/sbstta-24-inf-04-en.pdf" TargetMode="External"/><Relationship Id="rId95" Type="http://schemas.openxmlformats.org/officeDocument/2006/relationships/hyperlink" Target="https://www.cbd.int/doc/c/0898/480c/aa05b0f846b6a337046250f4/ebsa-ws-2020-01-02-en.pdf" TargetMode="External"/><Relationship Id="rId22" Type="http://schemas.openxmlformats.org/officeDocument/2006/relationships/hyperlink" Target="https://www.cbd.int/doc/c/a6d3/3108/88518eab9c9d12b1c418398d/sbstta-24-inf-16-en.pdf" TargetMode="External"/><Relationship Id="rId27" Type="http://schemas.openxmlformats.org/officeDocument/2006/relationships/hyperlink" Target="https://c532f75abb9c1c021b8c-e46e473f8aadb72cf2a8ea564b4e6a76.ssl.cf5.rackcdn.com/2021/01/18/9ify0xlz09_Joint_NGO_Discussion_Paper_Feedback_on_the_GBF_Updated_Zero_Draft_Jan_2021_.pdf" TargetMode="External"/><Relationship Id="rId43" Type="http://schemas.openxmlformats.org/officeDocument/2006/relationships/hyperlink" Target="https://ipbes.net/pandemics" TargetMode="External"/><Relationship Id="rId48" Type="http://schemas.openxmlformats.org/officeDocument/2006/relationships/hyperlink" Target="https://www.sciencedirect.com/science/article/abs/pii/S1462901119301042?via%3Dihub" TargetMode="External"/><Relationship Id="rId64" Type="http://schemas.openxmlformats.org/officeDocument/2006/relationships/hyperlink" Target="https://www.nature.com/articles/ncomms12558" TargetMode="External"/><Relationship Id="rId69" Type="http://schemas.openxmlformats.org/officeDocument/2006/relationships/hyperlink" Target="https://www.nature.com/articles/s41559-018-0595-2" TargetMode="External"/><Relationship Id="rId113" Type="http://schemas.openxmlformats.org/officeDocument/2006/relationships/hyperlink" Target="https://pubmed.ncbi.nlm.nih.gov/32759999/" TargetMode="External"/><Relationship Id="rId118" Type="http://schemas.openxmlformats.org/officeDocument/2006/relationships/hyperlink" Target="https://www.cbd.int/doc/c/3fa4/68d1/efd32ed89b608797fddb9e63/sbi-03-06-en.pdf" TargetMode="External"/><Relationship Id="rId134" Type="http://schemas.openxmlformats.org/officeDocument/2006/relationships/hyperlink" Target="https://www.paulsoninstitute.org/wp-content/uploads/2020/10/FINANCING-NATURE_Full-Report_Final-with-endorsements_101420.pdf" TargetMode="External"/><Relationship Id="rId139" Type="http://schemas.openxmlformats.org/officeDocument/2006/relationships/hyperlink" Target="https://onlinelibrary.wiley.com/doi/full/10.1111/gcb.15513" TargetMode="External"/><Relationship Id="rId80" Type="http://schemas.openxmlformats.org/officeDocument/2006/relationships/hyperlink" Target="https://unstats.un.org/sdgs/files/metadata-compilation/Metadata-Goal-15.pdf" TargetMode="External"/><Relationship Id="rId85" Type="http://schemas.openxmlformats.org/officeDocument/2006/relationships/hyperlink" Target="https://onlinelibrary.wiley.com/doi/full/10.1111/gcb.15513" TargetMode="External"/><Relationship Id="rId150" Type="http://schemas.openxmlformats.org/officeDocument/2006/relationships/hyperlink" Target="https://www.cbd.int/doc/c/712c/1827/1baea9b1a39fee42e06649fe/sbi-03-inf-10-en.pdf" TargetMode="External"/><Relationship Id="rId12" Type="http://schemas.openxmlformats.org/officeDocument/2006/relationships/hyperlink" Target="mailto:adegemmis@wcs.org" TargetMode="External"/><Relationship Id="rId17" Type="http://schemas.openxmlformats.org/officeDocument/2006/relationships/hyperlink" Target="https://www.cbd.int/doc/c/9139/8957/661e2d7c33e590d55fdeae2f/sbstta-24-03-add2-en.pdf" TargetMode="External"/><Relationship Id="rId25" Type="http://schemas.openxmlformats.org/officeDocument/2006/relationships/hyperlink" Target="https://www.cbd.int/doc/c/d9b2/362b/5879759c148c8d35231d6753/post2020-ws-2019-10-02-en.pdf" TargetMode="External"/><Relationship Id="rId33" Type="http://schemas.openxmlformats.org/officeDocument/2006/relationships/hyperlink" Target="https://naturebeyond2020.com/wp-content/uploads/2019/10/Woodley-et-al-Targets-PARKS-25.2-proof-3.pdf" TargetMode="External"/><Relationship Id="rId38" Type="http://schemas.openxmlformats.org/officeDocument/2006/relationships/hyperlink" Target="https://www.nature.com/articles/s41586-020-2138-7" TargetMode="External"/><Relationship Id="rId46" Type="http://schemas.openxmlformats.org/officeDocument/2006/relationships/hyperlink" Target="https://www.sciencedirect.com/science/article/abs/pii/S187734351730060X" TargetMode="External"/><Relationship Id="rId59" Type="http://schemas.openxmlformats.org/officeDocument/2006/relationships/hyperlink" Target="https://www.icriforum.org/wp-content/uploads/2021/02/ICRI-Recommended-Indicators-for-SBSTTA-24-6.pdf" TargetMode="External"/><Relationship Id="rId67" Type="http://schemas.openxmlformats.org/officeDocument/2006/relationships/hyperlink" Target="https://science.sciencemag.org/content/370/6515/411/tab-article-info" TargetMode="External"/><Relationship Id="rId103" Type="http://schemas.openxmlformats.org/officeDocument/2006/relationships/hyperlink" Target="https://www.icriforum.org/wp-content/uploads/2021/02/ICRI-Recommended-Indicators-for-SBSTTA-24-6.pdf" TargetMode="External"/><Relationship Id="rId108" Type="http://schemas.openxmlformats.org/officeDocument/2006/relationships/hyperlink" Target="https://c532f75abb9c1c021b8c-e46e473f8aadb72cf2a8ea564b4e6a76.ssl.cf5.rackcdn.com/2021/04/05/2el090flge_WCS_peer_review_comments_on_draft_Global_Action_Plan_for_Biodiversity_and_Health_FINAL.pdf" TargetMode="External"/><Relationship Id="rId116" Type="http://schemas.openxmlformats.org/officeDocument/2006/relationships/hyperlink" Target="https://www.cbd.int/doc/c/6539/8396/3b0d23eb4b1884d2bc47c764/sbi-03-04-en.pdf" TargetMode="External"/><Relationship Id="rId124" Type="http://schemas.openxmlformats.org/officeDocument/2006/relationships/hyperlink" Target="https://www.cbd.int/doc/c/0e03/4cc6/a840bed5cc8219d119bfeb33/sbi-03-06-add3-en.pdf" TargetMode="External"/><Relationship Id="rId129" Type="http://schemas.openxmlformats.org/officeDocument/2006/relationships/hyperlink" Target="https://www.cbd.int/doc/c/15fa/4604/83d577ffba0cc6abeb1a51f0/post2020-ws-2020-03-03-en.pdf" TargetMode="External"/><Relationship Id="rId137" Type="http://schemas.openxmlformats.org/officeDocument/2006/relationships/hyperlink" Target="https://www.cbd.int/doc/c/3572/0ba5/0c4173a13cf0e7b040f7e6e2/sbi-03-11-en.pdf" TargetMode="External"/><Relationship Id="rId20" Type="http://schemas.openxmlformats.org/officeDocument/2006/relationships/hyperlink" Target="https://www.cbd.int/doc/c/81e7/867d/30ed1258e8837c34bb184124/sbstta-24-inf-10-en.pdf" TargetMode="External"/><Relationship Id="rId41" Type="http://schemas.openxmlformats.org/officeDocument/2006/relationships/hyperlink" Target="https://www.cell.com/one-earth/pdf/S2590-3322(20)30043-9.pdf" TargetMode="External"/><Relationship Id="rId54" Type="http://schemas.openxmlformats.org/officeDocument/2006/relationships/hyperlink" Target="https://conbio.onlinelibrary.wiley.com/doi/full/10.1111/conl.12778" TargetMode="External"/><Relationship Id="rId62" Type="http://schemas.openxmlformats.org/officeDocument/2006/relationships/hyperlink" Target="https://science.sciencemag.org/content/368/6488/307" TargetMode="External"/><Relationship Id="rId70" Type="http://schemas.openxmlformats.org/officeDocument/2006/relationships/hyperlink" Target="https://conbio.onlinelibrary.wiley.com/doi/full/10.1111/conl.12692" TargetMode="External"/><Relationship Id="rId75" Type="http://schemas.openxmlformats.org/officeDocument/2006/relationships/hyperlink" Target="https://www.cell.com/one-earth/pdf/S2590-3322(20)30043-9.pdf" TargetMode="External"/><Relationship Id="rId83" Type="http://schemas.openxmlformats.org/officeDocument/2006/relationships/hyperlink" Target="https://www.sciencedirect.com/science/article/abs/pii/S0964569120303343" TargetMode="External"/><Relationship Id="rId88" Type="http://schemas.openxmlformats.org/officeDocument/2006/relationships/hyperlink" Target="https://www.cbd.int/doc/c/9d7c/5fd3/7acd6d05cf22d677226ea808/sbstta-24-inf-02-en.pdf" TargetMode="External"/><Relationship Id="rId91" Type="http://schemas.openxmlformats.org/officeDocument/2006/relationships/hyperlink" Target="https://www.cbd.int/doc/c/81e7/867d/30ed1258e8837c34bb184124/sbstta-24-inf-10-en.pdf" TargetMode="External"/><Relationship Id="rId96" Type="http://schemas.openxmlformats.org/officeDocument/2006/relationships/hyperlink" Target="https://www.cbd.int/doc/decisions/cop-14/cop-14-dec-08-en.pdf" TargetMode="External"/><Relationship Id="rId111" Type="http://schemas.openxmlformats.org/officeDocument/2006/relationships/hyperlink" Target="https://www.wcs.org/get-involved/updates/wcs-issues-report-on-links-between-ecological-integrity-and-human-health" TargetMode="External"/><Relationship Id="rId132" Type="http://schemas.openxmlformats.org/officeDocument/2006/relationships/hyperlink" Target="https://c532f75abb9c1c021b8c-e46e473f8aadb72cf2a8ea564b4e6a76.ssl.cf5.rackcdn.com/2020/10/22/9jprkzhg5k_Resource_mobilization_2P.pdf" TargetMode="External"/><Relationship Id="rId140" Type="http://schemas.openxmlformats.org/officeDocument/2006/relationships/hyperlink" Target="https://www.cbd.int/doc/c/3572/0ba5/0c4173a13cf0e7b040f7e6e2/sbi-03-11-en.pdf" TargetMode="External"/><Relationship Id="rId145" Type="http://schemas.openxmlformats.org/officeDocument/2006/relationships/hyperlink" Target="https://www.cbd.int/doc/c/d653/8200/7f77377ffc85a554260a66cc/sbi-03-inf-11-en.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bd.int/doc/c/705d/6b4b/a1a463c1b19392bde6fa08f3/sbstta-24-03-en.pdf" TargetMode="External"/><Relationship Id="rId23" Type="http://schemas.openxmlformats.org/officeDocument/2006/relationships/hyperlink" Target="https://www.cbd.int/doc/c/fd66/fcc9/f3f0cad518efa3eb045559da/sbstta-24-inf-23-en.pdf" TargetMode="External"/><Relationship Id="rId28" Type="http://schemas.openxmlformats.org/officeDocument/2006/relationships/hyperlink" Target="https://www.cbd.int/api/v2013/documents/C7BCD47C-5054-F7A3-22AE-B537491837F1/attachments/WCS.pdf" TargetMode="External"/><Relationship Id="rId36" Type="http://schemas.openxmlformats.org/officeDocument/2006/relationships/hyperlink" Target="https://www.hacfornatureandpeople.org/why-30x30" TargetMode="External"/><Relationship Id="rId49" Type="http://schemas.openxmlformats.org/officeDocument/2006/relationships/hyperlink" Target="https://esajournals.onlinelibrary.wiley.com/doi/abs/10.1002/fee.2148" TargetMode="External"/><Relationship Id="rId57" Type="http://schemas.openxmlformats.org/officeDocument/2006/relationships/hyperlink" Target="https://www.nature.com/articles/s41467-020-19493-3" TargetMode="External"/><Relationship Id="rId106" Type="http://schemas.openxmlformats.org/officeDocument/2006/relationships/hyperlink" Target="https://oneworldonehealth.wcs.org/?ms=M_SEM_DON_03_F06_stg-evrgr-1tm-ndn-dtg-allndn-dyn-lndng-tigers_dynamic&amp;utm_source=google&amp;utm_medium=cpc&amp;utm_campaign=stg-evrgr-1tm-ndn_9786059733&amp;utm_term=dtg-allndn-dyn-lndng_102922434124&amp;utm_content=tigers_dynamic_467037497908&amp;gclid=Cj0KCQjwmcWDBhCOARIsALgJ2QdOT0rk6vu3PBe9_sk-oS-zyfl1Rk-ppMfIPlAG9ZCrf4mpvoLJI6AaAuToEALw_wcB" TargetMode="External"/><Relationship Id="rId114" Type="http://schemas.openxmlformats.org/officeDocument/2006/relationships/hyperlink" Target="https://doc.oie.int/dyn/portal/index.seam?page=alo&amp;aloId=31865" TargetMode="External"/><Relationship Id="rId119" Type="http://schemas.openxmlformats.org/officeDocument/2006/relationships/hyperlink" Target="https://www.cbd.int/doc/c/4c88/dbb1/e264eaae72b86747416e0d8c/sbi-03-05-add1-en.pdf" TargetMode="External"/><Relationship Id="rId127" Type="http://schemas.openxmlformats.org/officeDocument/2006/relationships/hyperlink" Target="https://www.cbd.int/doc/c/0792/710f/2299e72fff2feffd37445e6e/sbi-03-inf-07-en.pdf" TargetMode="External"/><Relationship Id="rId10" Type="http://schemas.openxmlformats.org/officeDocument/2006/relationships/hyperlink" Target="http://www.wcs.org/cbd" TargetMode="External"/><Relationship Id="rId31" Type="http://schemas.openxmlformats.org/officeDocument/2006/relationships/hyperlink" Target="http://www.naturepositive.org" TargetMode="External"/><Relationship Id="rId44" Type="http://schemas.openxmlformats.org/officeDocument/2006/relationships/hyperlink" Target="https://c532f75abb9c1c021b8c-e46e473f8aadb72cf2a8ea564b4e6a76.ssl.cf5.rackcdn.com/2020/05/22/8zqrkmzuna_Links_between_ecological_integrity_and_EIDs_originating_from_wildlife.pdf" TargetMode="External"/><Relationship Id="rId52" Type="http://schemas.openxmlformats.org/officeDocument/2006/relationships/hyperlink" Target="https://www.cbd.int/doc/c/ddf4/06ce/f004afa32d48740b6c21ab98/sbstta-24-03-add1-en.pdf" TargetMode="External"/><Relationship Id="rId60" Type="http://schemas.openxmlformats.org/officeDocument/2006/relationships/hyperlink" Target="https://conbio.onlinelibrary.wiley.com/doi/full/10.1111/conl.12778" TargetMode="External"/><Relationship Id="rId65" Type="http://schemas.openxmlformats.org/officeDocument/2006/relationships/hyperlink" Target="https://www.nature.com/articles/s41598-019-47201-9" TargetMode="External"/><Relationship Id="rId73" Type="http://schemas.openxmlformats.org/officeDocument/2006/relationships/hyperlink" Target="https://science.sciencemag.org/content/360/6390/788" TargetMode="External"/><Relationship Id="rId78" Type="http://schemas.openxmlformats.org/officeDocument/2006/relationships/hyperlink" Target="https://www.cbd.int/doc/decisions/cop-14/cop-14-dec-08-en.pdf" TargetMode="External"/><Relationship Id="rId81" Type="http://schemas.openxmlformats.org/officeDocument/2006/relationships/hyperlink" Target="https://unstats.un.org/sdgs/metadata/files/Metadata-14-06-01.pdf" TargetMode="External"/><Relationship Id="rId86" Type="http://schemas.openxmlformats.org/officeDocument/2006/relationships/hyperlink" Target="https://www.cbd.int/doc/c/8b48/0479/55f3b11d1d1aacde77c6a35d/sbstta-24-06-en.pdf" TargetMode="External"/><Relationship Id="rId94" Type="http://schemas.openxmlformats.org/officeDocument/2006/relationships/hyperlink" Target="https://www.cbd.int/doc/c/d9b2/362b/5879759c148c8d35231d6753/post2020-ws-2019-10-02-en.pdf" TargetMode="External"/><Relationship Id="rId99" Type="http://schemas.openxmlformats.org/officeDocument/2006/relationships/hyperlink" Target="https://www.cbd.int/gbo5" TargetMode="External"/><Relationship Id="rId101" Type="http://schemas.openxmlformats.org/officeDocument/2006/relationships/hyperlink" Target="https://www.icriforum.org/members/" TargetMode="External"/><Relationship Id="rId122" Type="http://schemas.openxmlformats.org/officeDocument/2006/relationships/hyperlink" Target="https://www.cbd.int/doc/c/7ddb/b554/427fbfb4dd251a9c6366f667/sbi-03-06-add1-en.pdf" TargetMode="External"/><Relationship Id="rId130" Type="http://schemas.openxmlformats.org/officeDocument/2006/relationships/hyperlink" Target="https://www.cbd.int/doc/c/5c03/865b/7332bd747198f8256e9e555b/sbi-03-05-add3-en.pdf" TargetMode="External"/><Relationship Id="rId135" Type="http://schemas.openxmlformats.org/officeDocument/2006/relationships/hyperlink" Target="https://www.cbd.int/doc/decisions/cop-12/cop-12-dec-03-en.pdf" TargetMode="External"/><Relationship Id="rId143" Type="http://schemas.openxmlformats.org/officeDocument/2006/relationships/hyperlink" Target="https://www.cbd.int/doc/c/38c5/24c3/d3ce15f5a2fa80e3bfecc0de/sbi-03-11-add2-en.pdf" TargetMode="External"/><Relationship Id="rId148" Type="http://schemas.openxmlformats.org/officeDocument/2006/relationships/hyperlink" Target="https://www.cbd.int/doc/c/4213/836b/844931a2cb742e6803806443/sbi-03-13-add1-en.pdf" TargetMode="External"/><Relationship Id="rId151" Type="http://schemas.openxmlformats.org/officeDocument/2006/relationships/hyperlink" Target="https://www.cbd.int/doc/c/b0df/77f7/d44e6dfc871dc7a67bcd1334/sbi-03-inf-21-en.pdf" TargetMode="External"/><Relationship Id="rId4" Type="http://schemas.openxmlformats.org/officeDocument/2006/relationships/settings" Target="settings.xml"/><Relationship Id="rId9" Type="http://schemas.openxmlformats.org/officeDocument/2006/relationships/hyperlink" Target="http://www.wcs.org" TargetMode="External"/><Relationship Id="rId13" Type="http://schemas.openxmlformats.org/officeDocument/2006/relationships/hyperlink" Target="https://www.cbd.int/doc/c/ddf4/06ce/f004afa32d48740b6c21ab98/sbstta-24-03-add1-en.pdf" TargetMode="External"/><Relationship Id="rId18" Type="http://schemas.openxmlformats.org/officeDocument/2006/relationships/hyperlink" Target="https://www.cbd.int/doc/c/f06d/33a3/66a053f9d850143056c9a7b8/sbstta-24-inf-09-en.pdf" TargetMode="External"/><Relationship Id="rId39" Type="http://schemas.openxmlformats.org/officeDocument/2006/relationships/hyperlink" Target="https://onlinelibrary.wiley.com/doi/full/10.1111/ecog.05166" TargetMode="External"/><Relationship Id="rId109" Type="http://schemas.openxmlformats.org/officeDocument/2006/relationships/hyperlink" Target="https://c532f75abb9c1c021b8c-e46e473f8aadb72cf2a8ea564b4e6a76.ssl.cf5.rackcdn.com/2020/04/01/8294efiuzg_COVID_19_Summary_of_WCS_Policies_and_Messaging_March29.2.pdf" TargetMode="External"/><Relationship Id="rId34" Type="http://schemas.openxmlformats.org/officeDocument/2006/relationships/hyperlink" Target="https://conbio.onlinelibrary.wiley.com/doi/full/10.1111/conl.12247" TargetMode="External"/><Relationship Id="rId50" Type="http://schemas.openxmlformats.org/officeDocument/2006/relationships/hyperlink" Target="https://rightsandresources.org/wp-content/uploads/2020/09/Opp-Framework-Final.pdf" TargetMode="External"/><Relationship Id="rId55" Type="http://schemas.openxmlformats.org/officeDocument/2006/relationships/hyperlink" Target="https://conbio.onlinelibrary.wiley.com/doi/full/10.1111/conl.12778" TargetMode="External"/><Relationship Id="rId76" Type="http://schemas.openxmlformats.org/officeDocument/2006/relationships/hyperlink" Target="https://www.iucn.org/theme/protected-areas/our-work/iucn-green-list-protected-and-conserved-areas" TargetMode="External"/><Relationship Id="rId97" Type="http://schemas.openxmlformats.org/officeDocument/2006/relationships/hyperlink" Target="https://portals.iucn.org/library/sites/library/files/documents/PATRS-003-En.pdf" TargetMode="External"/><Relationship Id="rId104" Type="http://schemas.openxmlformats.org/officeDocument/2006/relationships/hyperlink" Target="https://science.sciencemag.org/content/371/6529/eaba4658" TargetMode="External"/><Relationship Id="rId120" Type="http://schemas.openxmlformats.org/officeDocument/2006/relationships/hyperlink" Target="https://www.cbd.int/doc/c/c3f7/163d/b1f2c136506037842cebc521/sbi-03-05-add2-en.pdf" TargetMode="External"/><Relationship Id="rId125" Type="http://schemas.openxmlformats.org/officeDocument/2006/relationships/hyperlink" Target="https://www.cbd.int/doc/c/7d05/ed2f/156920ef027d2436635b05db/sbi-03-inf-02-en.pdf" TargetMode="External"/><Relationship Id="rId141" Type="http://schemas.openxmlformats.org/officeDocument/2006/relationships/hyperlink" Target="https://www.cbd.int/doc/c/b457/3b00/f375343ebbf5fb912e3f6cdb/sbi-03-12-en.pdf" TargetMode="External"/><Relationship Id="rId146" Type="http://schemas.openxmlformats.org/officeDocument/2006/relationships/hyperlink" Target="https://www.cbd.int/doc/interventions/60488eabbb243300017a4b8c/NGO%20Joint%20Statement_Agenda%20Item%209_SBI%203%20informal%20sessions%20(March%202021).pdf" TargetMode="External"/><Relationship Id="rId7" Type="http://schemas.openxmlformats.org/officeDocument/2006/relationships/endnotes" Target="endnotes.xml"/><Relationship Id="rId71" Type="http://schemas.openxmlformats.org/officeDocument/2006/relationships/hyperlink" Target="https://www.nature.com/articles/s41467-020-19493-3" TargetMode="External"/><Relationship Id="rId92" Type="http://schemas.openxmlformats.org/officeDocument/2006/relationships/hyperlink" Target="https://www.cbd.int/doc/c/fd66/fcc9/f3f0cad518efa3eb045559da/sbstta-24-inf-23-en.pdf" TargetMode="External"/><Relationship Id="rId2" Type="http://schemas.openxmlformats.org/officeDocument/2006/relationships/numbering" Target="numbering.xml"/><Relationship Id="rId29" Type="http://schemas.openxmlformats.org/officeDocument/2006/relationships/hyperlink" Target="https://c532f75abb9c1c021b8c-e46e473f8aadb72cf2a8ea564b4e6a76.ssl.cf5.rackcdn.com/2021/04/05/47tu40lj4g_WCS_peer_review_comments_on_Add2_FINAL.pdf" TargetMode="External"/><Relationship Id="rId24" Type="http://schemas.openxmlformats.org/officeDocument/2006/relationships/hyperlink" Target="https://www.cbd.int/doc/c/0c09/8814/cc8c0cd04f77b9a61240a33c/sbstta-24-inf-24-en.pdf" TargetMode="External"/><Relationship Id="rId40" Type="http://schemas.openxmlformats.org/officeDocument/2006/relationships/hyperlink" Target="https://www.biorxiv.org/content/10.1101/839977v1" TargetMode="External"/><Relationship Id="rId45" Type="http://schemas.openxmlformats.org/officeDocument/2006/relationships/hyperlink" Target="https://www.researchsquare.com/article/rs-105927/v1" TargetMode="External"/><Relationship Id="rId66" Type="http://schemas.openxmlformats.org/officeDocument/2006/relationships/hyperlink" Target="https://www.sciencedirect.com/science/article/pii/S0960982218307723" TargetMode="External"/><Relationship Id="rId87" Type="http://schemas.openxmlformats.org/officeDocument/2006/relationships/hyperlink" Target="https://www.cbd.int/doc/c/79ea/5bd0/6a03d42fb35b57d524368aa7/sbstta-24-inf-01-en.pdf" TargetMode="External"/><Relationship Id="rId110" Type="http://schemas.openxmlformats.org/officeDocument/2006/relationships/hyperlink" Target="https://www.cell.com/current-biology/fulltext/S0960-9822(20)31888-1" TargetMode="External"/><Relationship Id="rId115" Type="http://schemas.openxmlformats.org/officeDocument/2006/relationships/hyperlink" Target="https://link.springer.com/content/pdf/10.1007%2F978-1-4020-6699-3.pdf" TargetMode="External"/><Relationship Id="rId131" Type="http://schemas.openxmlformats.org/officeDocument/2006/relationships/hyperlink" Target="http://www.oecd.org/environment/resources/biodiversity/report-a-comprehensive-overview-of-global-biodiversity-finance.pdf" TargetMode="External"/><Relationship Id="rId136" Type="http://schemas.openxmlformats.org/officeDocument/2006/relationships/hyperlink" Target="https://www.taramartin.org/wp-content/uploads/2016/01/martin-watson-ncc-2016.pdf" TargetMode="External"/><Relationship Id="rId61" Type="http://schemas.openxmlformats.org/officeDocument/2006/relationships/hyperlink" Target="https://www.nature.com/articles/s41559-018-0490-x" TargetMode="External"/><Relationship Id="rId82" Type="http://schemas.openxmlformats.org/officeDocument/2006/relationships/hyperlink" Target="https://docs.google.com/spreadsheets/d/1FqtgYWeDs9fke1rfvGtmKAGTdTpVoHQWlnvBt3pwe5Q/edit?usp=sharing" TargetMode="External"/><Relationship Id="rId152" Type="http://schemas.openxmlformats.org/officeDocument/2006/relationships/hyperlink" Target="https://www.cbd.int/doc/interventions/604acaa8be155c00016bdbb0/Joint%20Statement%20on%20mainstreaming%2011%20,%20SBI%203.pdf" TargetMode="External"/><Relationship Id="rId19" Type="http://schemas.openxmlformats.org/officeDocument/2006/relationships/hyperlink" Target="https://www.cbd.int/doc/c/81e7/867d/30ed1258e8837c34bb184124/sbstta-24-inf-10-en.pdf" TargetMode="External"/><Relationship Id="rId14" Type="http://schemas.openxmlformats.org/officeDocument/2006/relationships/hyperlink" Target="file:///C:\Users\aDegemmis\Desktop\coralpost2020.org" TargetMode="External"/><Relationship Id="rId30" Type="http://schemas.openxmlformats.org/officeDocument/2006/relationships/hyperlink" Target="http://www.wcs.org/cbd" TargetMode="External"/><Relationship Id="rId35" Type="http://schemas.openxmlformats.org/officeDocument/2006/relationships/hyperlink" Target="https://conbio.onlinelibrary.wiley.com/doi/full/10.1111/j.1523-1739.2011.01738.x" TargetMode="External"/><Relationship Id="rId56" Type="http://schemas.openxmlformats.org/officeDocument/2006/relationships/hyperlink" Target="https://conbio.onlinelibrary.wiley.com/doi/full/10.1111/conl.12692" TargetMode="External"/><Relationship Id="rId77" Type="http://schemas.openxmlformats.org/officeDocument/2006/relationships/hyperlink" Target="https://www.sciencedirect.com/science/article/pii/S2530064421000043" TargetMode="External"/><Relationship Id="rId100" Type="http://schemas.openxmlformats.org/officeDocument/2006/relationships/hyperlink" Target="https://www.cbd.int/doc/c/9d7c/5fd3/7acd6d05cf22d677226ea808/sbstta-24-inf-02-en.pdf" TargetMode="External"/><Relationship Id="rId105" Type="http://schemas.openxmlformats.org/officeDocument/2006/relationships/hyperlink" Target="https://www.sciencedirect.com/science/article/abs/pii/S0964569120303343" TargetMode="External"/><Relationship Id="rId126" Type="http://schemas.openxmlformats.org/officeDocument/2006/relationships/hyperlink" Target="https://www.cbd.int/doc/c/d20d/1c03/c7b991efc0196788baa31539/sbi-03-inf-05-en.pdf" TargetMode="External"/><Relationship Id="rId147" Type="http://schemas.openxmlformats.org/officeDocument/2006/relationships/hyperlink" Target="https://www.cbd.int/doc/c/2d62/7a79/f18819254083d22cabb0f106/sbi-03-13-en.pdf" TargetMode="External"/><Relationship Id="rId8" Type="http://schemas.openxmlformats.org/officeDocument/2006/relationships/image" Target="media/image1.png"/><Relationship Id="rId51" Type="http://schemas.openxmlformats.org/officeDocument/2006/relationships/header" Target="header1.xml"/><Relationship Id="rId72" Type="http://schemas.openxmlformats.org/officeDocument/2006/relationships/hyperlink" Target="https://www.nature.com/articles/ncomms12558" TargetMode="External"/><Relationship Id="rId93" Type="http://schemas.openxmlformats.org/officeDocument/2006/relationships/hyperlink" Target="https://www.cbd.int/doc/c/0c09/8814/cc8c0cd04f77b9a61240a33c/sbstta-24-inf-24-en.pdf" TargetMode="External"/><Relationship Id="rId98" Type="http://schemas.openxmlformats.org/officeDocument/2006/relationships/hyperlink" Target="https://www.iucn.org/commissions/world-commission-protected-areas/our-work/oecms" TargetMode="External"/><Relationship Id="rId121" Type="http://schemas.openxmlformats.org/officeDocument/2006/relationships/hyperlink" Target="https://www.cbd.int/doc/c/5c03/865b/7332bd747198f8256e9e555b/sbi-03-05-add3-en.pdf" TargetMode="External"/><Relationship Id="rId142" Type="http://schemas.openxmlformats.org/officeDocument/2006/relationships/hyperlink" Target="https://www.cbd.int/doc/c/c73b/d485/2e44b1d6a0502098ad0235a6/sbi-03-11-add1-en.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58C49-D516-4929-9DE2-F6A99C31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10428</Words>
  <Characters>59441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DeGemmis, Alfred</dc:creator>
  <cp:keywords/>
  <dc:description/>
  <cp:lastModifiedBy>WCS</cp:lastModifiedBy>
  <cp:revision>9</cp:revision>
  <cp:lastPrinted>2021-04-16T15:40:00Z</cp:lastPrinted>
  <dcterms:created xsi:type="dcterms:W3CDTF">2021-04-16T14:05:00Z</dcterms:created>
  <dcterms:modified xsi:type="dcterms:W3CDTF">2021-04-16T16:35:00Z</dcterms:modified>
</cp:coreProperties>
</file>